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5490E" w14:textId="3BA90BC0" w:rsidR="002637D7" w:rsidRPr="004F1577" w:rsidRDefault="001A6592" w:rsidP="004F1577">
      <w:pPr>
        <w:spacing w:after="0" w:line="240" w:lineRule="auto"/>
        <w:jc w:val="right"/>
        <w:rPr>
          <w:rFonts w:cstheme="minorHAnsi"/>
          <w:b/>
        </w:rPr>
      </w:pPr>
      <w:r w:rsidRPr="004F1577">
        <w:rPr>
          <w:rFonts w:cstheme="minorHAnsi"/>
          <w:b/>
        </w:rPr>
        <w:t>ZAŁĄCZNIK  „A”</w:t>
      </w:r>
    </w:p>
    <w:p w14:paraId="16405A7B" w14:textId="77777777" w:rsidR="001A6592" w:rsidRPr="004F1577" w:rsidRDefault="001A6592" w:rsidP="004F1577">
      <w:pPr>
        <w:spacing w:after="0" w:line="240" w:lineRule="auto"/>
        <w:jc w:val="center"/>
        <w:rPr>
          <w:rFonts w:cstheme="minorHAnsi"/>
          <w:b/>
        </w:rPr>
      </w:pPr>
      <w:r w:rsidRPr="004F1577">
        <w:rPr>
          <w:rFonts w:cstheme="minorHAnsi"/>
          <w:b/>
        </w:rPr>
        <w:t>OPIS PRZEDMIOTU ZAMÓWIENIA</w:t>
      </w:r>
    </w:p>
    <w:p w14:paraId="5B83C7D1" w14:textId="3E3005E3" w:rsidR="004F1577" w:rsidRDefault="00C87FA6" w:rsidP="004F1577">
      <w:pPr>
        <w:spacing w:after="0" w:line="240" w:lineRule="auto"/>
        <w:jc w:val="both"/>
        <w:rPr>
          <w:rFonts w:cstheme="minorHAnsi"/>
          <w:b/>
          <w:bCs/>
        </w:rPr>
      </w:pPr>
      <w:bookmarkStart w:id="0" w:name="_Hlk82770407"/>
      <w:bookmarkStart w:id="1" w:name="_Hlk82771132"/>
      <w:r>
        <w:rPr>
          <w:rFonts w:cstheme="minorHAnsi"/>
          <w:b/>
          <w:bCs/>
        </w:rPr>
        <w:t>BUDOWA</w:t>
      </w:r>
      <w:r w:rsidR="006D7F11" w:rsidRPr="004F1577">
        <w:rPr>
          <w:rFonts w:cstheme="minorHAnsi"/>
          <w:b/>
          <w:bCs/>
        </w:rPr>
        <w:t xml:space="preserve"> </w:t>
      </w:r>
      <w:r w:rsidR="008622CB" w:rsidRPr="004F1577">
        <w:rPr>
          <w:rFonts w:cstheme="minorHAnsi"/>
          <w:b/>
          <w:bCs/>
        </w:rPr>
        <w:t xml:space="preserve">BOISKA </w:t>
      </w:r>
      <w:r w:rsidR="00AE5CDD">
        <w:rPr>
          <w:rFonts w:cstheme="minorHAnsi"/>
          <w:b/>
          <w:bCs/>
        </w:rPr>
        <w:t>DO PIŁKI NOŻNEJ</w:t>
      </w:r>
      <w:r w:rsidR="008622CB" w:rsidRPr="004F1577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WE WSI </w:t>
      </w:r>
      <w:r w:rsidR="00AE5CDD">
        <w:rPr>
          <w:rFonts w:cstheme="minorHAnsi"/>
          <w:b/>
          <w:bCs/>
        </w:rPr>
        <w:t>JÓZEFOSŁAW</w:t>
      </w:r>
      <w:r w:rsidR="008622CB" w:rsidRPr="004F1577">
        <w:rPr>
          <w:rFonts w:cstheme="minorHAnsi"/>
          <w:b/>
          <w:bCs/>
        </w:rPr>
        <w:t>,</w:t>
      </w:r>
      <w:r>
        <w:rPr>
          <w:rFonts w:cstheme="minorHAnsi"/>
          <w:b/>
          <w:bCs/>
        </w:rPr>
        <w:t xml:space="preserve"> ul. </w:t>
      </w:r>
      <w:r w:rsidR="00AE5CDD">
        <w:rPr>
          <w:rFonts w:cstheme="minorHAnsi"/>
          <w:b/>
          <w:bCs/>
        </w:rPr>
        <w:t>Ogrodowa 2</w:t>
      </w:r>
      <w:r w:rsidR="008622CB" w:rsidRPr="004F1577">
        <w:rPr>
          <w:rFonts w:cstheme="minorHAnsi"/>
          <w:b/>
          <w:bCs/>
        </w:rPr>
        <w:t xml:space="preserve"> </w:t>
      </w:r>
    </w:p>
    <w:p w14:paraId="7584686E" w14:textId="5B856D06" w:rsidR="008622CB" w:rsidRPr="004F1577" w:rsidRDefault="008622CB" w:rsidP="004F1577">
      <w:pPr>
        <w:spacing w:after="0" w:line="240" w:lineRule="auto"/>
        <w:jc w:val="both"/>
        <w:rPr>
          <w:rFonts w:cstheme="minorHAnsi"/>
          <w:b/>
          <w:bCs/>
        </w:rPr>
      </w:pPr>
      <w:r w:rsidRPr="004F1577">
        <w:rPr>
          <w:rFonts w:cstheme="minorHAnsi"/>
          <w:b/>
          <w:bCs/>
        </w:rPr>
        <w:t xml:space="preserve">dz. nr </w:t>
      </w:r>
      <w:r w:rsidR="00C87FA6">
        <w:rPr>
          <w:rFonts w:cstheme="minorHAnsi"/>
          <w:b/>
          <w:bCs/>
        </w:rPr>
        <w:t>4</w:t>
      </w:r>
      <w:r w:rsidR="00AE5CDD">
        <w:rPr>
          <w:rFonts w:cstheme="minorHAnsi"/>
          <w:b/>
          <w:bCs/>
        </w:rPr>
        <w:t>2</w:t>
      </w:r>
      <w:r w:rsidR="00C87FA6">
        <w:rPr>
          <w:rFonts w:cstheme="minorHAnsi"/>
          <w:b/>
          <w:bCs/>
        </w:rPr>
        <w:t>/</w:t>
      </w:r>
      <w:r w:rsidR="00AE5CDD">
        <w:rPr>
          <w:rFonts w:cstheme="minorHAnsi"/>
          <w:b/>
          <w:bCs/>
        </w:rPr>
        <w:t>6</w:t>
      </w:r>
      <w:r w:rsidRPr="004F1577">
        <w:rPr>
          <w:rFonts w:cstheme="minorHAnsi"/>
          <w:b/>
          <w:bCs/>
        </w:rPr>
        <w:t xml:space="preserve"> obręb 00</w:t>
      </w:r>
      <w:r w:rsidR="00AE5CDD">
        <w:rPr>
          <w:rFonts w:cstheme="minorHAnsi"/>
          <w:b/>
          <w:bCs/>
        </w:rPr>
        <w:t>19</w:t>
      </w:r>
      <w:r w:rsidRPr="004F1577">
        <w:rPr>
          <w:rFonts w:cstheme="minorHAnsi"/>
          <w:b/>
          <w:bCs/>
        </w:rPr>
        <w:t xml:space="preserve"> </w:t>
      </w:r>
      <w:r w:rsidR="00AE5CDD">
        <w:rPr>
          <w:rFonts w:cstheme="minorHAnsi"/>
          <w:b/>
          <w:bCs/>
        </w:rPr>
        <w:t>Józefosław</w:t>
      </w:r>
      <w:r w:rsidR="006D7F11" w:rsidRPr="004F1577">
        <w:rPr>
          <w:rFonts w:cstheme="minorHAnsi"/>
          <w:b/>
          <w:bCs/>
        </w:rPr>
        <w:t xml:space="preserve"> </w:t>
      </w:r>
    </w:p>
    <w:bookmarkEnd w:id="0"/>
    <w:p w14:paraId="374A9A6F" w14:textId="511B3EDC" w:rsidR="00417B6D" w:rsidRPr="004F1577" w:rsidRDefault="00417B6D" w:rsidP="004F1577">
      <w:pPr>
        <w:spacing w:after="0" w:line="240" w:lineRule="auto"/>
        <w:jc w:val="both"/>
        <w:rPr>
          <w:rFonts w:cstheme="minorHAnsi"/>
        </w:rPr>
      </w:pPr>
      <w:r w:rsidRPr="004F1577">
        <w:rPr>
          <w:rFonts w:cstheme="minorHAnsi"/>
        </w:rPr>
        <w:t xml:space="preserve">Przedmiotem postępowania jest </w:t>
      </w:r>
      <w:r w:rsidR="007A3891">
        <w:rPr>
          <w:rFonts w:cstheme="minorHAnsi"/>
        </w:rPr>
        <w:t>budowa</w:t>
      </w:r>
      <w:r w:rsidR="006D7F11" w:rsidRPr="004F1577">
        <w:rPr>
          <w:rFonts w:cstheme="minorHAnsi"/>
        </w:rPr>
        <w:t xml:space="preserve"> </w:t>
      </w:r>
      <w:r w:rsidRPr="004F1577">
        <w:rPr>
          <w:rFonts w:cstheme="minorHAnsi"/>
        </w:rPr>
        <w:t xml:space="preserve">boiska </w:t>
      </w:r>
      <w:r w:rsidR="006D7F11" w:rsidRPr="004F1577">
        <w:rPr>
          <w:rFonts w:cstheme="minorHAnsi"/>
        </w:rPr>
        <w:t>sportowego</w:t>
      </w:r>
      <w:r w:rsidR="00703959" w:rsidRPr="004F1577">
        <w:rPr>
          <w:rFonts w:cstheme="minorHAnsi"/>
        </w:rPr>
        <w:t xml:space="preserve"> o parametrach:</w:t>
      </w:r>
    </w:p>
    <w:p w14:paraId="2FDBDAA9" w14:textId="590A0762" w:rsidR="00921544" w:rsidRPr="004F1577" w:rsidRDefault="00703959">
      <w:pPr>
        <w:numPr>
          <w:ilvl w:val="0"/>
          <w:numId w:val="18"/>
        </w:numPr>
        <w:shd w:val="clear" w:color="auto" w:fill="FFFFFF"/>
        <w:tabs>
          <w:tab w:val="left" w:pos="7371"/>
        </w:tabs>
        <w:spacing w:after="0" w:line="240" w:lineRule="auto"/>
        <w:ind w:right="567"/>
        <w:rPr>
          <w:rFonts w:eastAsia="Times New Roman" w:cstheme="minorHAnsi"/>
          <w:b/>
        </w:rPr>
      </w:pPr>
      <w:r w:rsidRPr="004F1577">
        <w:rPr>
          <w:rFonts w:eastAsia="Times New Roman" w:cstheme="minorHAnsi"/>
          <w:b/>
        </w:rPr>
        <w:t>BOISKO DO PIŁKI</w:t>
      </w:r>
      <w:r w:rsidR="006D7F11" w:rsidRPr="004F1577">
        <w:rPr>
          <w:rFonts w:eastAsia="Times New Roman" w:cstheme="minorHAnsi"/>
          <w:b/>
        </w:rPr>
        <w:t xml:space="preserve"> NOŻNEJ</w:t>
      </w:r>
      <w:r w:rsidRPr="004F1577">
        <w:rPr>
          <w:rFonts w:eastAsia="Times New Roman" w:cstheme="minorHAnsi"/>
          <w:b/>
        </w:rPr>
        <w:t>:</w:t>
      </w:r>
    </w:p>
    <w:p w14:paraId="333B193B" w14:textId="696FC237" w:rsidR="00703959" w:rsidRPr="004F1577" w:rsidRDefault="00703959" w:rsidP="004F1577">
      <w:pPr>
        <w:shd w:val="clear" w:color="auto" w:fill="FFFFFF"/>
        <w:tabs>
          <w:tab w:val="left" w:pos="7371"/>
          <w:tab w:val="left" w:pos="7405"/>
        </w:tabs>
        <w:spacing w:after="0" w:line="240" w:lineRule="auto"/>
        <w:ind w:left="102"/>
        <w:jc w:val="both"/>
        <w:rPr>
          <w:rFonts w:eastAsia="Times New Roman" w:cstheme="minorHAnsi"/>
        </w:rPr>
      </w:pPr>
      <w:r w:rsidRPr="004F1577">
        <w:rPr>
          <w:rFonts w:eastAsia="Times New Roman" w:cstheme="minorHAnsi"/>
          <w:b/>
        </w:rPr>
        <w:t>wymiary:</w:t>
      </w:r>
      <w:r w:rsidRPr="004F1577">
        <w:rPr>
          <w:rFonts w:eastAsia="Times New Roman" w:cstheme="minorHAnsi"/>
        </w:rPr>
        <w:t xml:space="preserve"> </w:t>
      </w:r>
      <w:r w:rsidR="007A3891">
        <w:rPr>
          <w:rFonts w:eastAsia="Times New Roman" w:cstheme="minorHAnsi"/>
        </w:rPr>
        <w:t xml:space="preserve">56 m x 32 m, w tym </w:t>
      </w:r>
      <w:r w:rsidR="006D7F11" w:rsidRPr="004F1577">
        <w:rPr>
          <w:rFonts w:eastAsia="Times New Roman" w:cstheme="minorHAnsi"/>
        </w:rPr>
        <w:t xml:space="preserve">płyta boiska </w:t>
      </w:r>
      <w:r w:rsidR="00C87FA6">
        <w:rPr>
          <w:rFonts w:eastAsia="Times New Roman" w:cstheme="minorHAnsi"/>
        </w:rPr>
        <w:t>50</w:t>
      </w:r>
      <w:r w:rsidR="006D7F11" w:rsidRPr="004F1577">
        <w:rPr>
          <w:rFonts w:eastAsia="Times New Roman" w:cstheme="minorHAnsi"/>
        </w:rPr>
        <w:t>m x 2</w:t>
      </w:r>
      <w:r w:rsidR="00C87FA6">
        <w:rPr>
          <w:rFonts w:eastAsia="Times New Roman" w:cstheme="minorHAnsi"/>
        </w:rPr>
        <w:t>6</w:t>
      </w:r>
      <w:r w:rsidR="006D7F11" w:rsidRPr="004F1577">
        <w:rPr>
          <w:rFonts w:eastAsia="Times New Roman" w:cstheme="minorHAnsi"/>
        </w:rPr>
        <w:t xml:space="preserve">m, w świetle linii </w:t>
      </w:r>
      <w:r w:rsidR="006712F7" w:rsidRPr="004F1577">
        <w:rPr>
          <w:rFonts w:eastAsia="Times New Roman" w:cstheme="minorHAnsi"/>
        </w:rPr>
        <w:t>p</w:t>
      </w:r>
      <w:r w:rsidRPr="004F1577">
        <w:rPr>
          <w:rFonts w:eastAsia="Times New Roman" w:cstheme="minorHAnsi"/>
        </w:rPr>
        <w:t>asy bezpieczeństwa</w:t>
      </w:r>
      <w:r w:rsidR="006D7F11" w:rsidRPr="004F1577">
        <w:rPr>
          <w:rFonts w:eastAsia="Times New Roman" w:cstheme="minorHAnsi"/>
        </w:rPr>
        <w:t xml:space="preserve"> za bramkami</w:t>
      </w:r>
      <w:r w:rsidR="00064D98">
        <w:rPr>
          <w:rFonts w:eastAsia="Times New Roman" w:cstheme="minorHAnsi"/>
        </w:rPr>
        <w:t xml:space="preserve">    </w:t>
      </w:r>
      <w:r w:rsidR="006D7F11" w:rsidRPr="004F1577">
        <w:rPr>
          <w:rFonts w:eastAsia="Times New Roman" w:cstheme="minorHAnsi"/>
        </w:rPr>
        <w:t xml:space="preserve"> i za liniami bocznymi po 3 metry</w:t>
      </w:r>
    </w:p>
    <w:p w14:paraId="2BDAFFF3" w14:textId="10747406" w:rsidR="00703959" w:rsidRPr="004F1577" w:rsidRDefault="00703959" w:rsidP="004F1577">
      <w:pPr>
        <w:shd w:val="clear" w:color="auto" w:fill="FFFFFF"/>
        <w:tabs>
          <w:tab w:val="left" w:pos="7371"/>
        </w:tabs>
        <w:spacing w:after="0" w:line="240" w:lineRule="auto"/>
        <w:ind w:left="102"/>
        <w:rPr>
          <w:rFonts w:eastAsia="Times New Roman" w:cstheme="minorHAnsi"/>
        </w:rPr>
      </w:pPr>
      <w:r w:rsidRPr="004F1577">
        <w:rPr>
          <w:rFonts w:eastAsia="Times New Roman" w:cstheme="minorHAnsi"/>
          <w:b/>
        </w:rPr>
        <w:t>rodzaj nawierzchni:</w:t>
      </w:r>
      <w:r w:rsidRPr="004F1577">
        <w:rPr>
          <w:rFonts w:eastAsia="Times New Roman" w:cstheme="minorHAnsi"/>
        </w:rPr>
        <w:t xml:space="preserve"> nawierzchnia </w:t>
      </w:r>
      <w:r w:rsidR="006D7F11" w:rsidRPr="004F1577">
        <w:rPr>
          <w:rFonts w:eastAsia="Times New Roman" w:cstheme="minorHAnsi"/>
        </w:rPr>
        <w:t>trawa syntetyczna</w:t>
      </w:r>
      <w:r w:rsidRPr="004F1577">
        <w:rPr>
          <w:rFonts w:eastAsia="Times New Roman" w:cstheme="minorHAnsi"/>
        </w:rPr>
        <w:t>,</w:t>
      </w:r>
    </w:p>
    <w:bookmarkEnd w:id="1"/>
    <w:p w14:paraId="1E410A32" w14:textId="77777777" w:rsidR="00AA4BFC" w:rsidRPr="004F1577" w:rsidRDefault="00AA4BFC" w:rsidP="004F157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6BF22C" w14:textId="77777777" w:rsidR="00B70B45" w:rsidRPr="004F1577" w:rsidRDefault="00B70B45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cstheme="minorHAnsi"/>
          <w:b/>
          <w:u w:val="single"/>
        </w:rPr>
      </w:pPr>
      <w:r w:rsidRPr="004F1577">
        <w:rPr>
          <w:rFonts w:cstheme="minorHAnsi"/>
          <w:b/>
          <w:u w:val="single"/>
        </w:rPr>
        <w:t>ZAKRES PRAC:</w:t>
      </w:r>
    </w:p>
    <w:p w14:paraId="2A4AC271" w14:textId="5CC27395" w:rsidR="00921544" w:rsidRPr="004F1577" w:rsidRDefault="00FA76BC" w:rsidP="004F1577">
      <w:pPr>
        <w:spacing w:after="0" w:line="240" w:lineRule="auto"/>
        <w:jc w:val="both"/>
        <w:rPr>
          <w:rFonts w:cstheme="minorHAnsi"/>
        </w:rPr>
      </w:pPr>
      <w:r w:rsidRPr="004F1577">
        <w:rPr>
          <w:rFonts w:cstheme="minorHAnsi"/>
        </w:rPr>
        <w:t>Przygotowanie zagospodarowania terenu budowy, wykonanie ogrodzenia terenu robót oraz jego zaplecza, prace przygotowawcze.</w:t>
      </w:r>
      <w:r w:rsidR="00921544" w:rsidRPr="004F1577">
        <w:rPr>
          <w:rFonts w:cstheme="minorHAnsi"/>
        </w:rPr>
        <w:t xml:space="preserve"> </w:t>
      </w:r>
      <w:r w:rsidR="00C51244" w:rsidRPr="004F1577">
        <w:rPr>
          <w:rFonts w:cstheme="minorHAnsi"/>
        </w:rPr>
        <w:t>Geodezyjne sprawdzenie</w:t>
      </w:r>
      <w:r w:rsidR="00AA4BFC" w:rsidRPr="004F1577">
        <w:rPr>
          <w:rFonts w:cstheme="minorHAnsi"/>
        </w:rPr>
        <w:t xml:space="preserve"> oraz wyznaczenie</w:t>
      </w:r>
      <w:r w:rsidR="00C51244" w:rsidRPr="004F1577">
        <w:rPr>
          <w:rFonts w:cstheme="minorHAnsi"/>
        </w:rPr>
        <w:t xml:space="preserve"> wymiarów i kształtów boiska.</w:t>
      </w:r>
      <w:r w:rsidR="00921544" w:rsidRPr="004F1577">
        <w:rPr>
          <w:rFonts w:cstheme="minorHAnsi"/>
        </w:rPr>
        <w:t xml:space="preserve"> </w:t>
      </w:r>
    </w:p>
    <w:p w14:paraId="2AB53B27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zdjęcie warstwy gruntu urodzajnego o grubości 20 cm,( 1 792 m2),</w:t>
      </w:r>
    </w:p>
    <w:p w14:paraId="05AB11CD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korytowanie pod podbudowę nawierzchni boiska, opaski oraz parkingu,</w:t>
      </w:r>
    </w:p>
    <w:p w14:paraId="0ED695A8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wyrównanie i zagęszczenie dna koryta oraz wyprofilowanie spadków poprzecznych odwodnienia,</w:t>
      </w:r>
    </w:p>
    <w:p w14:paraId="5937F9A3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wykopów pod systemowe stopy fundamentowe do posadowienia bramek (w wypadku zastosowania takowych),</w:t>
      </w:r>
    </w:p>
    <w:p w14:paraId="5370D77A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wykopów pod tuleje piłkochwytów,</w:t>
      </w:r>
    </w:p>
    <w:p w14:paraId="2B07476D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obsadzenie tulej piłkochwytów,</w:t>
      </w:r>
    </w:p>
    <w:p w14:paraId="514BEDD9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osadzenie obrzeży i fundamentów bramek,</w:t>
      </w:r>
    </w:p>
    <w:p w14:paraId="68F08215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warstwy konstrukcyjnej z kruszywa łamanego frakcji 0-31,5 mm - gr. warstwy 20 cm,</w:t>
      </w:r>
    </w:p>
    <w:p w14:paraId="6DBB612D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warstwy wyrównawczej gr. 3 cm z miału kamiennego o grubości frakcji 0 - 4/5 mm,</w:t>
      </w:r>
    </w:p>
    <w:p w14:paraId="488BFDB9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ułożenie pasów trawy syntetycznej,</w:t>
      </w:r>
    </w:p>
    <w:p w14:paraId="3D917E25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zasypanie granulatem korkowym oraz piaskiem kwarcowym,</w:t>
      </w:r>
    </w:p>
    <w:p w14:paraId="11A1266A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warstwy nośnej - kruszywo łamane 30-60 mm - gr. warstwy 20 cm,</w:t>
      </w:r>
    </w:p>
    <w:p w14:paraId="6E4B633B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warstwy żyznej z kruszywa 0-31,5 mm gr. warstwy 20 cm,</w:t>
      </w:r>
    </w:p>
    <w:p w14:paraId="5D2ACD83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wykonanie warstwy wyrównującej z piasku gr. warstwy 3 cm,</w:t>
      </w:r>
    </w:p>
    <w:p w14:paraId="4E1AF6D3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obsadzenie geokraty,</w:t>
      </w:r>
    </w:p>
    <w:p w14:paraId="7B7BED7E" w14:textId="77777777" w:rsidR="007A3891" w:rsidRPr="007A3891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zasypanie geokraty ziemią i zasianie trawy,</w:t>
      </w:r>
    </w:p>
    <w:p w14:paraId="41B1E7B8" w14:textId="7F7A9483" w:rsidR="00925B02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  <w:r w:rsidRPr="007A3891">
        <w:rPr>
          <w:rFonts w:cstheme="minorHAnsi"/>
        </w:rPr>
        <w:t>● osadzenie bramek</w:t>
      </w:r>
      <w:r w:rsidR="00064D98">
        <w:rPr>
          <w:rFonts w:cstheme="minorHAnsi"/>
        </w:rPr>
        <w:t>.</w:t>
      </w:r>
    </w:p>
    <w:p w14:paraId="258BEA2F" w14:textId="77777777" w:rsidR="007A3891" w:rsidRPr="004F1577" w:rsidRDefault="007A3891" w:rsidP="007A389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</w:rPr>
      </w:pPr>
    </w:p>
    <w:p w14:paraId="4990EE8E" w14:textId="6929F492" w:rsidR="004F1577" w:rsidRPr="004F1577" w:rsidRDefault="004F1577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u w:val="single"/>
        </w:rPr>
      </w:pPr>
      <w:r w:rsidRPr="264102A7">
        <w:rPr>
          <w:color w:val="000000" w:themeColor="text1"/>
        </w:rPr>
        <w:t xml:space="preserve"> </w:t>
      </w:r>
      <w:r w:rsidR="5DD6A770" w:rsidRPr="264102A7">
        <w:rPr>
          <w:rFonts w:ascii="Calibri" w:eastAsia="Calibri" w:hAnsi="Calibri" w:cs="Calibri"/>
          <w:b/>
          <w:bCs/>
          <w:u w:val="single"/>
        </w:rPr>
        <w:t>WYMAGANE PARAMETRY TECHNICZNE SYSTEMU NAWIERZCHNI SYNTETYCZNEJ</w:t>
      </w:r>
    </w:p>
    <w:p w14:paraId="4A03C0BA" w14:textId="78891DAC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Przy wyborze produktów zastosowanych w systemie nawierzchni syntetycznej położono szczególny nacisk na bezpieczeństwo zdrowotne użytkowników, zwłaszcza dzieci i młodzieży, oraz na aspekty ekologiczne. Zaprojektowany system składa się z trzech komponentów: elastycznej maty amortyzującej typu e-layer, sztucznej trawy oraz naturalnego, ekologicznego wypełnienia – korka.</w:t>
      </w:r>
    </w:p>
    <w:p w14:paraId="33AE4DBA" w14:textId="661030A5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Celem eliminacji potencjalnych zagrożeń dla zdrowia oraz negatywnego wpływu na środowisko, system nawierzchni powinien spełniać wymagania zdrowotne i środowiskowe. W związku z tym istotne jest, aby oferowany system był zgodny z:</w:t>
      </w:r>
    </w:p>
    <w:p w14:paraId="19230EE3" w14:textId="3EC06C46" w:rsidR="004F1577" w:rsidRPr="004F1577" w:rsidRDefault="5DD6A770" w:rsidP="264102A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rozporządzeniem REACH 1907/2006 (WE)</w:t>
      </w:r>
      <w:r w:rsidRPr="264102A7">
        <w:rPr>
          <w:rFonts w:ascii="Calibri" w:eastAsia="Calibri" w:hAnsi="Calibri" w:cs="Calibri"/>
        </w:rPr>
        <w:t>,</w:t>
      </w:r>
    </w:p>
    <w:p w14:paraId="0869AC1E" w14:textId="07FA02CC" w:rsidR="004F1577" w:rsidRPr="004F1577" w:rsidRDefault="5DD6A770" w:rsidP="264102A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normą EN 71-3:2019</w:t>
      </w:r>
      <w:r w:rsidRPr="264102A7">
        <w:rPr>
          <w:rFonts w:ascii="Calibri" w:eastAsia="Calibri" w:hAnsi="Calibri" w:cs="Calibri"/>
        </w:rPr>
        <w:t xml:space="preserve"> (bezpieczeństwo chemiczne),</w:t>
      </w:r>
    </w:p>
    <w:p w14:paraId="0AA0E11D" w14:textId="380F570C" w:rsidR="004F1577" w:rsidRPr="004F1577" w:rsidRDefault="5DD6A770" w:rsidP="264102A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normą DIN 18035-6:2014-12 (lub nowszą)</w:t>
      </w:r>
      <w:r w:rsidRPr="264102A7">
        <w:rPr>
          <w:rFonts w:ascii="Calibri" w:eastAsia="Calibri" w:hAnsi="Calibri" w:cs="Calibri"/>
        </w:rPr>
        <w:t xml:space="preserve"> – dotyczącą ekologicznego bezpieczeństwa nawierzchni sportowych.</w:t>
      </w:r>
    </w:p>
    <w:p w14:paraId="121B3575" w14:textId="6A233E3D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 zakresie sztucznej trawy zastosowano rozwiązania oparte na mieszance włókien:</w:t>
      </w:r>
    </w:p>
    <w:p w14:paraId="6DE94A6F" w14:textId="582D749E" w:rsidR="004F1577" w:rsidRPr="004F1577" w:rsidRDefault="5DD6A770" w:rsidP="264102A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monofilowych prostych i teksturowanych</w:t>
      </w:r>
      <w:r w:rsidRPr="264102A7">
        <w:rPr>
          <w:rFonts w:ascii="Calibri" w:eastAsia="Calibri" w:hAnsi="Calibri" w:cs="Calibri"/>
        </w:rPr>
        <w:t xml:space="preserve"> (Wariant 1),</w:t>
      </w:r>
    </w:p>
    <w:p w14:paraId="381A3D7F" w14:textId="3F1C962B" w:rsidR="004F1577" w:rsidRPr="004F1577" w:rsidRDefault="5DD6A770" w:rsidP="264102A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czterech rodzajów włókien monofilowych i teksturowanych</w:t>
      </w:r>
      <w:r w:rsidRPr="264102A7">
        <w:rPr>
          <w:rFonts w:ascii="Calibri" w:eastAsia="Calibri" w:hAnsi="Calibri" w:cs="Calibri"/>
        </w:rPr>
        <w:t xml:space="preserve"> (Wariant 2).</w:t>
      </w:r>
    </w:p>
    <w:p w14:paraId="21F0C9D5" w14:textId="65A1B909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Takie podejście pozwala ograniczyć liczbę kosztownych zabiegów pielęgnacyjnych, co przekłada się na znaczące oszczędności w okresie eksploatacji boiska.</w:t>
      </w:r>
    </w:p>
    <w:p w14:paraId="15EE7087" w14:textId="1F1DDC8A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Warto również podkreślić trwałość zastosowanej maty e-layer, która zachowuje swoje właściwości użytkowe (amortyzacja, odporność na deformację) przez okres 30–40 lat. Dzięki temu, przy wymianie nawierzchni, możliwa jest ponowna instalacja nowej trawy i zasypu na istniejącej macie, co pozwala na redukcję kosztów oraz ograniczenie wpływu na środowisko.</w:t>
      </w:r>
    </w:p>
    <w:p w14:paraId="7B757CAF" w14:textId="265D54A0" w:rsidR="004F1577" w:rsidRPr="004F1577" w:rsidRDefault="5DD6A770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lastRenderedPageBreak/>
        <w:t xml:space="preserve"> </w:t>
      </w:r>
    </w:p>
    <w:p w14:paraId="30FDA8AB" w14:textId="0D856A55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 skład proponowanego systemu nawierzchni syntetycznej wchodzą następujące części:</w:t>
      </w:r>
    </w:p>
    <w:p w14:paraId="3275E30E" w14:textId="14552BBF" w:rsidR="004F1577" w:rsidRPr="004F1577" w:rsidRDefault="5DD6A770" w:rsidP="264102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u w:val="single"/>
        </w:rPr>
      </w:pPr>
      <w:r w:rsidRPr="264102A7">
        <w:rPr>
          <w:rFonts w:ascii="Calibri" w:eastAsia="Calibri" w:hAnsi="Calibri" w:cs="Calibri"/>
          <w:b/>
          <w:bCs/>
        </w:rPr>
        <w:t>Elastyczna mata amortyzująca typu e-layer (shockpad)</w:t>
      </w:r>
      <w:r w:rsidRPr="264102A7">
        <w:rPr>
          <w:rFonts w:ascii="Calibri" w:eastAsia="Calibri" w:hAnsi="Calibri" w:cs="Calibri"/>
        </w:rPr>
        <w:t xml:space="preserve">, wykonywana metodą </w:t>
      </w:r>
      <w:r w:rsidRPr="264102A7">
        <w:rPr>
          <w:rFonts w:ascii="Calibri" w:eastAsia="Calibri" w:hAnsi="Calibri" w:cs="Calibri"/>
          <w:i/>
          <w:iCs/>
        </w:rPr>
        <w:t>in-situ</w:t>
      </w:r>
      <w:r w:rsidRPr="264102A7">
        <w:rPr>
          <w:rFonts w:ascii="Calibri" w:eastAsia="Calibri" w:hAnsi="Calibri" w:cs="Calibri"/>
        </w:rPr>
        <w:t xml:space="preserve"> bezpośrednio na boisku.</w:t>
      </w:r>
      <w:r w:rsidR="00064D98">
        <w:rPr>
          <w:rFonts w:ascii="Calibri" w:eastAsia="Calibri" w:hAnsi="Calibri" w:cs="Calibri"/>
        </w:rPr>
        <w:t xml:space="preserve"> </w:t>
      </w:r>
      <w:r w:rsidRPr="264102A7">
        <w:rPr>
          <w:rFonts w:ascii="Calibri" w:eastAsia="Calibri" w:hAnsi="Calibri" w:cs="Calibri"/>
        </w:rPr>
        <w:t xml:space="preserve">Ze względów ekologicznych </w:t>
      </w:r>
      <w:r w:rsidRPr="264102A7">
        <w:rPr>
          <w:rFonts w:ascii="Calibri" w:eastAsia="Calibri" w:hAnsi="Calibri" w:cs="Calibri"/>
          <w:u w:val="single"/>
        </w:rPr>
        <w:t>nie dopuszcza się stosowania prefabrykowanych mat.</w:t>
      </w:r>
    </w:p>
    <w:p w14:paraId="19116AA5" w14:textId="180C2F48" w:rsidR="004F1577" w:rsidRPr="004F1577" w:rsidRDefault="5DD6A770" w:rsidP="264102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Sztuczna trawa z wklejonymi liniami boiska</w:t>
      </w:r>
      <w:r w:rsidRPr="264102A7">
        <w:rPr>
          <w:rFonts w:ascii="Calibri" w:eastAsia="Calibri" w:hAnsi="Calibri" w:cs="Calibri"/>
        </w:rPr>
        <w:t>, dostosowana do wymogów użytkowych i sportowych.</w:t>
      </w:r>
    </w:p>
    <w:p w14:paraId="432F9A4E" w14:textId="181FF918" w:rsidR="004F1577" w:rsidRPr="004F1577" w:rsidRDefault="5DD6A770" w:rsidP="264102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Wypełnienie systemu nawierzchni</w:t>
      </w:r>
      <w:r w:rsidRPr="264102A7">
        <w:rPr>
          <w:rFonts w:ascii="Calibri" w:eastAsia="Calibri" w:hAnsi="Calibri" w:cs="Calibri"/>
        </w:rPr>
        <w:t>, składające się z piasku kwarcowego oraz naturalnego wypełnienia korkowego</w:t>
      </w:r>
    </w:p>
    <w:p w14:paraId="58DB849A" w14:textId="14FB9A78" w:rsidR="004F1577" w:rsidRPr="004F1577" w:rsidRDefault="004F1577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</w:p>
    <w:p w14:paraId="4F9A216E" w14:textId="27006AC0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„Część 1 – Mata elastyczna (shockpad)”</w:t>
      </w:r>
    </w:p>
    <w:p w14:paraId="61A17843" w14:textId="5044FEAE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u w:val="single"/>
        </w:rPr>
      </w:pPr>
      <w:r w:rsidRPr="264102A7">
        <w:rPr>
          <w:rFonts w:ascii="Calibri" w:eastAsia="Calibri" w:hAnsi="Calibri" w:cs="Calibri"/>
        </w:rPr>
        <w:t xml:space="preserve">Oferowana mata elastyczna typu </w:t>
      </w:r>
      <w:r w:rsidRPr="264102A7">
        <w:rPr>
          <w:rFonts w:ascii="Calibri" w:eastAsia="Calibri" w:hAnsi="Calibri" w:cs="Calibri"/>
          <w:b/>
          <w:bCs/>
        </w:rPr>
        <w:t>e-layer</w:t>
      </w:r>
      <w:r w:rsidRPr="264102A7">
        <w:rPr>
          <w:rFonts w:ascii="Calibri" w:eastAsia="Calibri" w:hAnsi="Calibri" w:cs="Calibri"/>
        </w:rPr>
        <w:t xml:space="preserve"> powinna być wykonana metodą </w:t>
      </w:r>
      <w:r w:rsidRPr="264102A7">
        <w:rPr>
          <w:rFonts w:ascii="Calibri" w:eastAsia="Calibri" w:hAnsi="Calibri" w:cs="Calibri"/>
          <w:i/>
          <w:iCs/>
        </w:rPr>
        <w:t>in-situ</w:t>
      </w:r>
      <w:r w:rsidRPr="264102A7">
        <w:rPr>
          <w:rFonts w:ascii="Calibri" w:eastAsia="Calibri" w:hAnsi="Calibri" w:cs="Calibri"/>
        </w:rPr>
        <w:t xml:space="preserve"> poprzez aplikację mieszanki granulatu gumowego SBR oraz lepiszcza poliuretanowego. Ze względów ekologicznych </w:t>
      </w:r>
      <w:r w:rsidRPr="264102A7">
        <w:rPr>
          <w:rFonts w:ascii="Calibri" w:eastAsia="Calibri" w:hAnsi="Calibri" w:cs="Calibri"/>
          <w:u w:val="single"/>
        </w:rPr>
        <w:t>nie dopuszcza się stosowania prefabrykowanych mat elastycznych.</w:t>
      </w:r>
    </w:p>
    <w:p w14:paraId="14499FB5" w14:textId="3CE9C78B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Minimalne wymagane parametry techniczne maty:</w:t>
      </w:r>
    </w:p>
    <w:p w14:paraId="4EEB6A4B" w14:textId="22993835" w:rsidR="004F1577" w:rsidRPr="004F1577" w:rsidRDefault="5DD6A770" w:rsidP="264102A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Grubość</w:t>
      </w:r>
      <w:r w:rsidRPr="264102A7">
        <w:rPr>
          <w:rFonts w:ascii="Calibri" w:eastAsia="Calibri" w:hAnsi="Calibri" w:cs="Calibri"/>
        </w:rPr>
        <w:t>: min. 25 mm</w:t>
      </w:r>
    </w:p>
    <w:p w14:paraId="6F61065D" w14:textId="5EF1ACEC" w:rsidR="004F1577" w:rsidRPr="004F1577" w:rsidRDefault="5DD6A770" w:rsidP="264102A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Redukcja siły</w:t>
      </w:r>
      <w:r w:rsidRPr="264102A7">
        <w:rPr>
          <w:rFonts w:ascii="Calibri" w:eastAsia="Calibri" w:hAnsi="Calibri" w:cs="Calibri"/>
        </w:rPr>
        <w:t>: min. 57%</w:t>
      </w:r>
    </w:p>
    <w:p w14:paraId="7FACECF4" w14:textId="157F298C" w:rsidR="004F1577" w:rsidRPr="004F1577" w:rsidRDefault="5DD6A770" w:rsidP="264102A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Odkształcenie pionowe</w:t>
      </w:r>
      <w:r w:rsidRPr="264102A7">
        <w:rPr>
          <w:rFonts w:ascii="Calibri" w:eastAsia="Calibri" w:hAnsi="Calibri" w:cs="Calibri"/>
        </w:rPr>
        <w:t>: maks. 7,5 mm</w:t>
      </w:r>
    </w:p>
    <w:p w14:paraId="73CA9706" w14:textId="36EF3173" w:rsidR="004F1577" w:rsidRPr="004F1577" w:rsidRDefault="5DD6A770" w:rsidP="264102A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Wytrzymałość na rozciąganie</w:t>
      </w:r>
      <w:r w:rsidRPr="264102A7">
        <w:rPr>
          <w:rFonts w:ascii="Calibri" w:eastAsia="Calibri" w:hAnsi="Calibri" w:cs="Calibri"/>
        </w:rPr>
        <w:t>: min. 0,15 MPa (zarówno przed, jak i po starzeniu)</w:t>
      </w:r>
    </w:p>
    <w:p w14:paraId="1DFEDE3A" w14:textId="07827E5A" w:rsidR="004F1577" w:rsidRPr="004F1577" w:rsidRDefault="5DD6A770" w:rsidP="264102A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Stabilność parametrów w czasie eksploatacji</w:t>
      </w:r>
      <w:r w:rsidRPr="264102A7">
        <w:rPr>
          <w:rFonts w:ascii="Calibri" w:eastAsia="Calibri" w:hAnsi="Calibri" w:cs="Calibri"/>
        </w:rPr>
        <w:t>: wartość po starzeniu musi wynosić 100% wartości początkowej</w:t>
      </w:r>
    </w:p>
    <w:p w14:paraId="08EC5C35" w14:textId="41901F74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 </w:t>
      </w:r>
    </w:p>
    <w:p w14:paraId="3A2F403A" w14:textId="0696E503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„Część 2 – Trawa syntetyczna”</w:t>
      </w:r>
    </w:p>
    <w:p w14:paraId="52AB4B4F" w14:textId="5AD30455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 celu zapewnienia zasad uczciwej konkurencji oraz umożliwienia wyboru technologii najlepiej dopasowanej do potrzeb Zamawiającego, przewidziano dwa warianty trawy syntetycznej.</w:t>
      </w:r>
    </w:p>
    <w:p w14:paraId="7FC5D8E5" w14:textId="20C4EED4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Każdy z oferentów uczestniczących w postępowaniu przetargowym ma możliwość wyboru jednego</w:t>
      </w:r>
      <w:r w:rsidR="00064D98">
        <w:rPr>
          <w:rFonts w:ascii="Calibri" w:eastAsia="Calibri" w:hAnsi="Calibri" w:cs="Calibri"/>
        </w:rPr>
        <w:t xml:space="preserve">                    </w:t>
      </w:r>
      <w:r w:rsidRPr="264102A7">
        <w:rPr>
          <w:rFonts w:ascii="Calibri" w:eastAsia="Calibri" w:hAnsi="Calibri" w:cs="Calibri"/>
        </w:rPr>
        <w:t xml:space="preserve"> z wariantów, zgodnie z własną ofertą produktową i technologiczną.</w:t>
      </w:r>
    </w:p>
    <w:p w14:paraId="75598860" w14:textId="3C1D5617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ind w:left="708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 </w:t>
      </w:r>
    </w:p>
    <w:p w14:paraId="7EA307C7" w14:textId="72BB8401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Wariant 1</w:t>
      </w:r>
    </w:p>
    <w:p w14:paraId="56513DEB" w14:textId="0A869F56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Oferowana </w:t>
      </w:r>
      <w:r w:rsidRPr="264102A7">
        <w:rPr>
          <w:rFonts w:ascii="Calibri" w:eastAsia="Calibri" w:hAnsi="Calibri" w:cs="Calibri"/>
          <w:b/>
          <w:bCs/>
        </w:rPr>
        <w:t>trawa syntetyczna</w:t>
      </w:r>
      <w:r w:rsidRPr="264102A7">
        <w:rPr>
          <w:rFonts w:ascii="Calibri" w:eastAsia="Calibri" w:hAnsi="Calibri" w:cs="Calibri"/>
        </w:rPr>
        <w:t xml:space="preserve"> powinna posiadać wklejone linie boiska do piłki nożnej oraz spełniać następujące wymagania techniczne:</w:t>
      </w:r>
    </w:p>
    <w:p w14:paraId="22D3BA6E" w14:textId="1AFC80DA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Metoda produkcji</w:t>
      </w:r>
      <w:r w:rsidRPr="264102A7">
        <w:rPr>
          <w:rFonts w:ascii="Calibri" w:eastAsia="Calibri" w:hAnsi="Calibri" w:cs="Calibri"/>
        </w:rPr>
        <w:t>: tuftowana</w:t>
      </w:r>
    </w:p>
    <w:p w14:paraId="11F066D7" w14:textId="46183BC7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u w:val="single"/>
        </w:rPr>
      </w:pPr>
      <w:r w:rsidRPr="264102A7">
        <w:rPr>
          <w:rFonts w:ascii="Calibri" w:eastAsia="Calibri" w:hAnsi="Calibri" w:cs="Calibri"/>
          <w:b/>
          <w:bCs/>
        </w:rPr>
        <w:t>Rodzaj podkładu</w:t>
      </w:r>
      <w:r w:rsidRPr="264102A7">
        <w:rPr>
          <w:rFonts w:ascii="Calibri" w:eastAsia="Calibri" w:hAnsi="Calibri" w:cs="Calibri"/>
        </w:rPr>
        <w:t xml:space="preserve">: poliuretanowy </w:t>
      </w:r>
      <w:r w:rsidRPr="264102A7">
        <w:rPr>
          <w:rFonts w:ascii="Calibri" w:eastAsia="Calibri" w:hAnsi="Calibri" w:cs="Calibri"/>
          <w:u w:val="single"/>
        </w:rPr>
        <w:t>Ze względów ekologicznych nie dopuszcza się zastosowania podkładu wykonanego z lateksu styradieno-butadienowego.</w:t>
      </w:r>
    </w:p>
    <w:p w14:paraId="30344017" w14:textId="4AA76077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Ciężar całkowity nawierzchni</w:t>
      </w:r>
      <w:r w:rsidRPr="264102A7">
        <w:rPr>
          <w:rFonts w:ascii="Calibri" w:eastAsia="Calibri" w:hAnsi="Calibri" w:cs="Calibri"/>
        </w:rPr>
        <w:t>: min. 3 000 g/m²</w:t>
      </w:r>
    </w:p>
    <w:p w14:paraId="36B03AA7" w14:textId="20903398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Rodzaj i przekrój włókien</w:t>
      </w:r>
      <w:r w:rsidRPr="264102A7">
        <w:rPr>
          <w:rFonts w:ascii="Calibri" w:eastAsia="Calibri" w:hAnsi="Calibri" w:cs="Calibri"/>
        </w:rPr>
        <w:t>:</w:t>
      </w:r>
    </w:p>
    <w:p w14:paraId="681BD929" w14:textId="49E25D4F" w:rsidR="004F1577" w:rsidRPr="004F1577" w:rsidRDefault="5DD6A770" w:rsidP="264102A7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Pierwsze włókno</w:t>
      </w:r>
      <w:r w:rsidRPr="264102A7">
        <w:rPr>
          <w:rFonts w:ascii="Calibri" w:eastAsia="Calibri" w:hAnsi="Calibri" w:cs="Calibri"/>
        </w:rPr>
        <w:t>: monofilowe (100%) z symetrycznie wtopionym rdzeniem wzmacniającym lub monofilowe (100%) o przekroju rombu (diamentu), stanowiące 60% składu</w:t>
      </w:r>
    </w:p>
    <w:p w14:paraId="5E355C69" w14:textId="5B2C2265" w:rsidR="004F1577" w:rsidRPr="004F1577" w:rsidRDefault="5DD6A770" w:rsidP="264102A7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Drugie włókno</w:t>
      </w:r>
      <w:r w:rsidRPr="264102A7">
        <w:rPr>
          <w:rFonts w:ascii="Calibri" w:eastAsia="Calibri" w:hAnsi="Calibri" w:cs="Calibri"/>
        </w:rPr>
        <w:t>: monofilowe, kręcone, teksturowane o przekroju trójkąta, stanowiące 40% składu</w:t>
      </w:r>
    </w:p>
    <w:p w14:paraId="24AEF2A5" w14:textId="3A259D08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Grubość włókien</w:t>
      </w:r>
      <w:r w:rsidRPr="264102A7">
        <w:rPr>
          <w:rFonts w:ascii="Calibri" w:eastAsia="Calibri" w:hAnsi="Calibri" w:cs="Calibri"/>
        </w:rPr>
        <w:t>:</w:t>
      </w:r>
    </w:p>
    <w:p w14:paraId="382E0821" w14:textId="7B15A420" w:rsidR="004F1577" w:rsidRPr="004F1577" w:rsidRDefault="5DD6A770" w:rsidP="264102A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Pierwsze włókno: min. 350 µm</w:t>
      </w:r>
    </w:p>
    <w:p w14:paraId="3D6E88B2" w14:textId="0A3AB9CB" w:rsidR="004F1577" w:rsidRPr="004F1577" w:rsidRDefault="5DD6A770" w:rsidP="264102A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Drugie włókno: min. 240 µm</w:t>
      </w:r>
    </w:p>
    <w:p w14:paraId="3F71F0B1" w14:textId="72438E47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Liczba pęczków na m²:</w:t>
      </w:r>
      <w:r w:rsidRPr="264102A7">
        <w:rPr>
          <w:rFonts w:ascii="Calibri" w:eastAsia="Calibri" w:hAnsi="Calibri" w:cs="Calibri"/>
        </w:rPr>
        <w:t xml:space="preserve"> min. 20 000</w:t>
      </w:r>
    </w:p>
    <w:p w14:paraId="52A64270" w14:textId="3C1B5302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Liczba włókien na m²:</w:t>
      </w:r>
      <w:r w:rsidRPr="264102A7">
        <w:rPr>
          <w:rFonts w:ascii="Calibri" w:eastAsia="Calibri" w:hAnsi="Calibri" w:cs="Calibri"/>
        </w:rPr>
        <w:t xml:space="preserve"> min. 200 000</w:t>
      </w:r>
    </w:p>
    <w:p w14:paraId="1099BB8C" w14:textId="67AD0B91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Skład materiałowy włókien</w:t>
      </w:r>
      <w:r w:rsidRPr="264102A7">
        <w:rPr>
          <w:rFonts w:ascii="Calibri" w:eastAsia="Calibri" w:hAnsi="Calibri" w:cs="Calibri"/>
        </w:rPr>
        <w:t>: 100% polietylen (PE)</w:t>
      </w:r>
    </w:p>
    <w:p w14:paraId="535DAED2" w14:textId="552C00BD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Wysokość włókna ponad podkładem</w:t>
      </w:r>
      <w:r w:rsidRPr="264102A7">
        <w:rPr>
          <w:rFonts w:ascii="Calibri" w:eastAsia="Calibri" w:hAnsi="Calibri" w:cs="Calibri"/>
        </w:rPr>
        <w:t>: 40 mm ± 5%</w:t>
      </w:r>
    </w:p>
    <w:p w14:paraId="2093FDC8" w14:textId="1C1F7950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Ciężar włókna (dtex)</w:t>
      </w:r>
      <w:r w:rsidRPr="264102A7">
        <w:rPr>
          <w:rFonts w:ascii="Calibri" w:eastAsia="Calibri" w:hAnsi="Calibri" w:cs="Calibri"/>
        </w:rPr>
        <w:t>: min. 20 000</w:t>
      </w:r>
    </w:p>
    <w:p w14:paraId="56C1D414" w14:textId="0C121AE5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Waga włókna na m²</w:t>
      </w:r>
      <w:r w:rsidRPr="264102A7">
        <w:rPr>
          <w:rFonts w:ascii="Calibri" w:eastAsia="Calibri" w:hAnsi="Calibri" w:cs="Calibri"/>
        </w:rPr>
        <w:t>: min. 2 000 g</w:t>
      </w:r>
    </w:p>
    <w:p w14:paraId="10644792" w14:textId="36701560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Kolorystyka</w:t>
      </w:r>
      <w:r w:rsidRPr="264102A7">
        <w:rPr>
          <w:rFonts w:ascii="Calibri" w:eastAsia="Calibri" w:hAnsi="Calibri" w:cs="Calibri"/>
        </w:rPr>
        <w:t>: min. dwa odcienie zieleni w jednym pęczku</w:t>
      </w:r>
    </w:p>
    <w:p w14:paraId="35B1B206" w14:textId="736A5771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Przepuszczalność wody dla kompletnego systemu</w:t>
      </w:r>
      <w:r w:rsidRPr="264102A7">
        <w:rPr>
          <w:rFonts w:ascii="Calibri" w:eastAsia="Calibri" w:hAnsi="Calibri" w:cs="Calibri"/>
        </w:rPr>
        <w:t>: min. 800 mm/h</w:t>
      </w:r>
    </w:p>
    <w:p w14:paraId="00950E8E" w14:textId="4CD283C7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Wytrzymałość na wyrywanie pęczków trawy</w:t>
      </w:r>
      <w:r w:rsidRPr="264102A7">
        <w:rPr>
          <w:rFonts w:ascii="Calibri" w:eastAsia="Calibri" w:hAnsi="Calibri" w:cs="Calibri"/>
        </w:rPr>
        <w:t xml:space="preserve"> (przed i po starzeniu): min. 60 N</w:t>
      </w:r>
    </w:p>
    <w:p w14:paraId="60798FF2" w14:textId="476BA6EA" w:rsidR="004F1577" w:rsidRPr="004F1577" w:rsidRDefault="5DD6A770" w:rsidP="264102A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Wytrzymałość klejenia między brytami</w:t>
      </w:r>
      <w:r w:rsidRPr="264102A7">
        <w:rPr>
          <w:rFonts w:ascii="Calibri" w:eastAsia="Calibri" w:hAnsi="Calibri" w:cs="Calibri"/>
        </w:rPr>
        <w:t xml:space="preserve"> (przed i po starzeniu): min. 100 N/100 mm</w:t>
      </w:r>
    </w:p>
    <w:p w14:paraId="02244995" w14:textId="7A50F5A3" w:rsidR="004F1577" w:rsidRPr="004F1577" w:rsidRDefault="5DD6A770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lastRenderedPageBreak/>
        <w:t xml:space="preserve"> </w:t>
      </w:r>
    </w:p>
    <w:p w14:paraId="153CB795" w14:textId="0959F066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Wariant 2</w:t>
      </w:r>
    </w:p>
    <w:p w14:paraId="6581EDC3" w14:textId="6DF27B2A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Oferowana trawa syntetyczna powinna posiadać wklejone linie boiska do piłki nożnej oraz spełniać następujące wymagania:</w:t>
      </w:r>
    </w:p>
    <w:p w14:paraId="10845AFA" w14:textId="2FD31461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Metoda produkcji</w:t>
      </w:r>
      <w:r w:rsidRPr="264102A7">
        <w:rPr>
          <w:rFonts w:ascii="Calibri" w:eastAsia="Calibri" w:hAnsi="Calibri" w:cs="Calibri"/>
        </w:rPr>
        <w:t>: tkanie; podkład trawy formowany równocześnie z włóknami runa na tym samym krośnie.</w:t>
      </w:r>
    </w:p>
    <w:p w14:paraId="7E326193" w14:textId="07EF449D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Rodzaj podkładu</w:t>
      </w:r>
      <w:r w:rsidRPr="264102A7">
        <w:rPr>
          <w:rFonts w:ascii="Calibri" w:eastAsia="Calibri" w:hAnsi="Calibri" w:cs="Calibri"/>
        </w:rPr>
        <w:t xml:space="preserve">: wykonany w całości z polietylenu (PE) i polipropylenu (PP). </w:t>
      </w:r>
      <w:r w:rsidRPr="264102A7">
        <w:rPr>
          <w:rFonts w:ascii="Calibri" w:eastAsia="Calibri" w:hAnsi="Calibri" w:cs="Calibri"/>
          <w:u w:val="single"/>
        </w:rPr>
        <w:t>Ze względów ekologicznych nie dopuszcza się zastosowania podkładu wykonanego z lateksu styradieno-butadienowego</w:t>
      </w:r>
      <w:r w:rsidRPr="264102A7">
        <w:rPr>
          <w:rFonts w:ascii="Calibri" w:eastAsia="Calibri" w:hAnsi="Calibri" w:cs="Calibri"/>
        </w:rPr>
        <w:t>.</w:t>
      </w:r>
    </w:p>
    <w:p w14:paraId="2927606A" w14:textId="263A14D1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Ciężar całkowity nawierzchni</w:t>
      </w:r>
      <w:r w:rsidRPr="264102A7">
        <w:rPr>
          <w:rFonts w:ascii="Calibri" w:eastAsia="Calibri" w:hAnsi="Calibri" w:cs="Calibri"/>
        </w:rPr>
        <w:t>: min. 2 100 g</w:t>
      </w:r>
    </w:p>
    <w:p w14:paraId="1926FA51" w14:textId="165B62E6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Rodzaje i przekroje włókien</w:t>
      </w:r>
      <w:r w:rsidRPr="264102A7">
        <w:rPr>
          <w:rFonts w:ascii="Calibri" w:eastAsia="Calibri" w:hAnsi="Calibri" w:cs="Calibri"/>
        </w:rPr>
        <w:t>:</w:t>
      </w:r>
    </w:p>
    <w:p w14:paraId="3BAAE174" w14:textId="32F6563F" w:rsidR="004F1577" w:rsidRPr="004F1577" w:rsidRDefault="5DD6A770" w:rsidP="264102A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Pierwsze włókno</w:t>
      </w:r>
      <w:r w:rsidRPr="264102A7">
        <w:rPr>
          <w:rFonts w:ascii="Calibri" w:eastAsia="Calibri" w:hAnsi="Calibri" w:cs="Calibri"/>
        </w:rPr>
        <w:t>: monofilowe, proste, z rdzeniem wzmacniającym o przekroju diamentu stanowiące 25% składu</w:t>
      </w:r>
    </w:p>
    <w:p w14:paraId="2F2AD5E9" w14:textId="628E2721" w:rsidR="004F1577" w:rsidRPr="004F1577" w:rsidRDefault="5DD6A770" w:rsidP="264102A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Drugie włókno</w:t>
      </w:r>
      <w:r w:rsidRPr="264102A7">
        <w:rPr>
          <w:rFonts w:ascii="Calibri" w:eastAsia="Calibri" w:hAnsi="Calibri" w:cs="Calibri"/>
        </w:rPr>
        <w:t>: monofilowe, proste, z rdzeniem wzmacniającym o przekroju podwójnego „C” stanowiące 25% składu</w:t>
      </w:r>
    </w:p>
    <w:p w14:paraId="67BD9644" w14:textId="731B8743" w:rsidR="004F1577" w:rsidRPr="004F1577" w:rsidRDefault="5DD6A770" w:rsidP="264102A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Trzecie włókno</w:t>
      </w:r>
      <w:r w:rsidRPr="264102A7">
        <w:rPr>
          <w:rFonts w:ascii="Calibri" w:eastAsia="Calibri" w:hAnsi="Calibri" w:cs="Calibri"/>
        </w:rPr>
        <w:t>: monofilowe, proste, o przekroju diamentu stanowiące 25% składu</w:t>
      </w:r>
    </w:p>
    <w:p w14:paraId="77418CA7" w14:textId="4C4EF8A9" w:rsidR="004F1577" w:rsidRPr="004F1577" w:rsidRDefault="5DD6A770" w:rsidP="264102A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Czwarte włókno</w:t>
      </w:r>
      <w:r w:rsidRPr="264102A7">
        <w:rPr>
          <w:rFonts w:ascii="Calibri" w:eastAsia="Calibri" w:hAnsi="Calibri" w:cs="Calibri"/>
        </w:rPr>
        <w:t>: monofilowe, kręcone, teksturowane, o przekroju prostokąta stanowiące 25% składu</w:t>
      </w:r>
    </w:p>
    <w:p w14:paraId="7FCDCEF4" w14:textId="3532C683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Grubość włókien</w:t>
      </w:r>
      <w:r w:rsidRPr="264102A7">
        <w:rPr>
          <w:rFonts w:ascii="Calibri" w:eastAsia="Calibri" w:hAnsi="Calibri" w:cs="Calibri"/>
        </w:rPr>
        <w:t>:</w:t>
      </w:r>
    </w:p>
    <w:p w14:paraId="31204B1B" w14:textId="00B6410A" w:rsidR="004F1577" w:rsidRPr="004F1577" w:rsidRDefault="5DD6A770" w:rsidP="264102A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Pierwsze włókno: min. 350 µm</w:t>
      </w:r>
    </w:p>
    <w:p w14:paraId="1B9D4089" w14:textId="65EAB931" w:rsidR="004F1577" w:rsidRPr="004F1577" w:rsidRDefault="5DD6A770" w:rsidP="264102A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Drugie włókno: min. 350 µm</w:t>
      </w:r>
    </w:p>
    <w:p w14:paraId="20654228" w14:textId="43AEF65C" w:rsidR="004F1577" w:rsidRPr="004F1577" w:rsidRDefault="5DD6A770" w:rsidP="264102A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Trzecie włókno: min. 350 µm</w:t>
      </w:r>
    </w:p>
    <w:p w14:paraId="5DC18489" w14:textId="27433183" w:rsidR="004F1577" w:rsidRPr="004F1577" w:rsidRDefault="5DD6A770" w:rsidP="264102A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Czwarte włókno: min. 240 µm</w:t>
      </w:r>
    </w:p>
    <w:p w14:paraId="483F4D24" w14:textId="7817CBCE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Liczba pęczków na m²:</w:t>
      </w:r>
      <w:r w:rsidRPr="264102A7">
        <w:rPr>
          <w:rFonts w:ascii="Calibri" w:eastAsia="Calibri" w:hAnsi="Calibri" w:cs="Calibri"/>
        </w:rPr>
        <w:t xml:space="preserve"> min. 11 000</w:t>
      </w:r>
    </w:p>
    <w:p w14:paraId="7798315E" w14:textId="0FD105FB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Liczba włókien na m²:</w:t>
      </w:r>
      <w:r w:rsidRPr="264102A7">
        <w:rPr>
          <w:rFonts w:ascii="Calibri" w:eastAsia="Calibri" w:hAnsi="Calibri" w:cs="Calibri"/>
        </w:rPr>
        <w:t xml:space="preserve"> min. 140 000</w:t>
      </w:r>
    </w:p>
    <w:p w14:paraId="086E64A4" w14:textId="185C9975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Skład materiałowy włókien</w:t>
      </w:r>
      <w:r w:rsidRPr="264102A7">
        <w:rPr>
          <w:rFonts w:ascii="Calibri" w:eastAsia="Calibri" w:hAnsi="Calibri" w:cs="Calibri"/>
        </w:rPr>
        <w:t>: 100% polietylen (PE)</w:t>
      </w:r>
    </w:p>
    <w:p w14:paraId="40574B1B" w14:textId="1DDED583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Wysokość włókna ponad podkładem</w:t>
      </w:r>
      <w:r w:rsidRPr="264102A7">
        <w:rPr>
          <w:rFonts w:ascii="Calibri" w:eastAsia="Calibri" w:hAnsi="Calibri" w:cs="Calibri"/>
        </w:rPr>
        <w:t>: 40 mm ± 5%</w:t>
      </w:r>
    </w:p>
    <w:p w14:paraId="121E87AF" w14:textId="313EC9FB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Ciężar włókna (dtex)</w:t>
      </w:r>
      <w:r w:rsidRPr="264102A7">
        <w:rPr>
          <w:rFonts w:ascii="Calibri" w:eastAsia="Calibri" w:hAnsi="Calibri" w:cs="Calibri"/>
        </w:rPr>
        <w:t>: min. 27 000</w:t>
      </w:r>
    </w:p>
    <w:p w14:paraId="3D74735F" w14:textId="71FB03B9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Waga włókna na m²</w:t>
      </w:r>
      <w:r w:rsidRPr="264102A7">
        <w:rPr>
          <w:rFonts w:ascii="Calibri" w:eastAsia="Calibri" w:hAnsi="Calibri" w:cs="Calibri"/>
        </w:rPr>
        <w:t>: min.1 650 g</w:t>
      </w:r>
    </w:p>
    <w:p w14:paraId="0E2A602D" w14:textId="7F247484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Kolorystyka</w:t>
      </w:r>
      <w:r w:rsidRPr="264102A7">
        <w:rPr>
          <w:rFonts w:ascii="Calibri" w:eastAsia="Calibri" w:hAnsi="Calibri" w:cs="Calibri"/>
        </w:rPr>
        <w:t>: min. trzy odcienie zieleni w jednym pęczku</w:t>
      </w:r>
    </w:p>
    <w:p w14:paraId="2364C65B" w14:textId="2AEEC3E8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Przepuszczalność wody dla kompletnego systemu</w:t>
      </w:r>
      <w:r w:rsidRPr="264102A7">
        <w:rPr>
          <w:rFonts w:ascii="Calibri" w:eastAsia="Calibri" w:hAnsi="Calibri" w:cs="Calibri"/>
        </w:rPr>
        <w:t>: min. 800 mm/h</w:t>
      </w:r>
    </w:p>
    <w:p w14:paraId="6728140D" w14:textId="233F48AA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Wytrzymałość na wyrywanie pęczków trawy</w:t>
      </w:r>
      <w:r w:rsidRPr="264102A7">
        <w:rPr>
          <w:rFonts w:ascii="Calibri" w:eastAsia="Calibri" w:hAnsi="Calibri" w:cs="Calibri"/>
        </w:rPr>
        <w:t xml:space="preserve"> (przed i po starzeniu): min. 60 N</w:t>
      </w:r>
    </w:p>
    <w:p w14:paraId="261FA5D2" w14:textId="1374927F" w:rsidR="004F1577" w:rsidRPr="004F1577" w:rsidRDefault="5DD6A770" w:rsidP="264102A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Wytrzymałość klejenia między brytami</w:t>
      </w:r>
      <w:r w:rsidRPr="264102A7">
        <w:rPr>
          <w:rFonts w:ascii="Calibri" w:eastAsia="Calibri" w:hAnsi="Calibri" w:cs="Calibri"/>
        </w:rPr>
        <w:t xml:space="preserve"> (przed i po starzeniu): min. 100 N/100 mm</w:t>
      </w:r>
    </w:p>
    <w:p w14:paraId="724F6BA7" w14:textId="6C4AB529" w:rsidR="004F1577" w:rsidRPr="004F1577" w:rsidRDefault="004F1577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</w:p>
    <w:p w14:paraId="020A7CD8" w14:textId="5CFC6EE6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„Część 3 – Wypełnienie nawierzchni”</w:t>
      </w:r>
    </w:p>
    <w:p w14:paraId="0A166230" w14:textId="28241C51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Wypełnienie systemu nawierzchni syntetycznej w ilości zgodnej z badaniem specjalistycznego, akredytowanego przez FIFA laboratorium (np. Labosport, Sports Labs lub ISA-Sport) w skład którego wchodzi piasek kwarcowy i wypełnienie korkowe (naturalne). </w:t>
      </w:r>
    </w:p>
    <w:p w14:paraId="3C963D6F" w14:textId="5DDFCC8B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Wypełnienie korkowe, które poprzez swoje właściwości użytkowe ma zbliżyć nawierzchnię do parametrów uzyskiwanych na profesjonalnych nawierzchniach z trawy naturalnej:</w:t>
      </w:r>
    </w:p>
    <w:p w14:paraId="461391B8" w14:textId="357B3DDE" w:rsidR="004F1577" w:rsidRPr="004F1577" w:rsidRDefault="5DD6A770" w:rsidP="264102A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gęstość nasypowa: 0,090 - 0,190 g/cm3</w:t>
      </w:r>
    </w:p>
    <w:p w14:paraId="2553DC90" w14:textId="46CD378C" w:rsidR="004F1577" w:rsidRPr="004F1577" w:rsidRDefault="5DD6A770" w:rsidP="264102A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frakcja: 0,5 – 2,5 mm</w:t>
      </w:r>
    </w:p>
    <w:p w14:paraId="7986EB3F" w14:textId="6D014488" w:rsidR="004F1577" w:rsidRPr="004F1577" w:rsidRDefault="5DD6A770" w:rsidP="264102A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zawartość metali ciężkich zgodnie z normą EN 71-3 kategoria III</w:t>
      </w:r>
    </w:p>
    <w:p w14:paraId="1955A9A8" w14:textId="3F5EB0B0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Wypełnienie nie może posiadać innych domieszek np. w postaci włókien kokosowych czy ziaren ryżu itp.</w:t>
      </w:r>
    </w:p>
    <w:p w14:paraId="315A0BFF" w14:textId="0A028CA0" w:rsidR="004F1577" w:rsidRPr="004F1577" w:rsidRDefault="004F1577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</w:p>
    <w:p w14:paraId="62D587E6" w14:textId="54EB28D8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  <w:u w:val="single"/>
        </w:rPr>
      </w:pPr>
      <w:r w:rsidRPr="264102A7">
        <w:rPr>
          <w:rFonts w:ascii="Calibri" w:eastAsia="Calibri" w:hAnsi="Calibri" w:cs="Calibri"/>
          <w:b/>
          <w:bCs/>
          <w:u w:val="single"/>
        </w:rPr>
        <w:t>Uwagi dotyczące wymagań formalnych i środowiskowych:</w:t>
      </w:r>
    </w:p>
    <w:p w14:paraId="6499570F" w14:textId="5A2958A7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Zamawiający, działając zgodnie z założeniami projektu, wymaga, aby wszystkie wskazane parametry techniczne zostały potwierdzone przez niezależne laboratorium akredytowane przez FIFA. W celu wyeliminowania ewentualnych nieścisłości oraz zapewnienia jednoznaczności oceny ofert, </w:t>
      </w:r>
      <w:r w:rsidRPr="264102A7">
        <w:rPr>
          <w:rFonts w:ascii="Calibri" w:eastAsia="Calibri" w:hAnsi="Calibri" w:cs="Calibri"/>
          <w:u w:val="single"/>
        </w:rPr>
        <w:t>nie dopuszcza się stosowania jakichkolwiek tolerancji</w:t>
      </w:r>
      <w:r w:rsidRPr="264102A7">
        <w:rPr>
          <w:rFonts w:ascii="Calibri" w:eastAsia="Calibri" w:hAnsi="Calibri" w:cs="Calibri"/>
        </w:rPr>
        <w:t xml:space="preserve"> w odniesieniu do wymaganych parametrów technicznych.</w:t>
      </w:r>
    </w:p>
    <w:p w14:paraId="20A3298C" w14:textId="00A48D15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 przypadku przedłożenia więcej niż jednego raportu dotyczącego tego samego parametru, Zamawiający przyjmie do oceny wartość korzystn</w:t>
      </w:r>
      <w:r w:rsidR="00064D98">
        <w:rPr>
          <w:rFonts w:ascii="Calibri" w:eastAsia="Calibri" w:hAnsi="Calibri" w:cs="Calibri"/>
        </w:rPr>
        <w:t>iejsz</w:t>
      </w:r>
      <w:r w:rsidRPr="264102A7">
        <w:rPr>
          <w:rFonts w:ascii="Calibri" w:eastAsia="Calibri" w:hAnsi="Calibri" w:cs="Calibri"/>
        </w:rPr>
        <w:t xml:space="preserve">ą dla </w:t>
      </w:r>
      <w:r w:rsidR="00064D98">
        <w:rPr>
          <w:rFonts w:ascii="Calibri" w:eastAsia="Calibri" w:hAnsi="Calibri" w:cs="Calibri"/>
        </w:rPr>
        <w:t>Zamawiającego</w:t>
      </w:r>
      <w:r w:rsidRPr="264102A7">
        <w:rPr>
          <w:rFonts w:ascii="Calibri" w:eastAsia="Calibri" w:hAnsi="Calibri" w:cs="Calibri"/>
        </w:rPr>
        <w:t>.</w:t>
      </w:r>
    </w:p>
    <w:p w14:paraId="2978F44A" w14:textId="7C6631AE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lastRenderedPageBreak/>
        <w:t xml:space="preserve">Ponadto, Zamawiający wymaga, aby wszystkie elementy składowe systemu nawierzchni syntetycznej, tj. </w:t>
      </w:r>
      <w:r w:rsidRPr="264102A7">
        <w:rPr>
          <w:rFonts w:ascii="Calibri" w:eastAsia="Calibri" w:hAnsi="Calibri" w:cs="Calibri"/>
          <w:b/>
          <w:bCs/>
        </w:rPr>
        <w:t>mata elastyczna typu e-layer, trawa syntetyczna oraz wypełnienie korkowe</w:t>
      </w:r>
      <w:r w:rsidRPr="264102A7">
        <w:rPr>
          <w:rFonts w:ascii="Calibri" w:eastAsia="Calibri" w:hAnsi="Calibri" w:cs="Calibri"/>
        </w:rPr>
        <w:t>, były zgodne z poniższymi aktami prawnymi i normami:</w:t>
      </w:r>
    </w:p>
    <w:p w14:paraId="5B1F9F01" w14:textId="02D1EAF3" w:rsidR="004F1577" w:rsidRPr="004F1577" w:rsidRDefault="5DD6A770" w:rsidP="264102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Norma środowiskowa DIN EN 18035-7:2019</w:t>
      </w:r>
    </w:p>
    <w:p w14:paraId="7FF71776" w14:textId="26C03865" w:rsidR="004F1577" w:rsidRPr="004F1577" w:rsidRDefault="5DD6A770" w:rsidP="264102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Rozporządzenie REACH 1907/2006 (WE)</w:t>
      </w:r>
      <w:r w:rsidRPr="264102A7">
        <w:rPr>
          <w:rFonts w:ascii="Calibri" w:eastAsia="Calibri" w:hAnsi="Calibri" w:cs="Calibri"/>
        </w:rPr>
        <w:t xml:space="preserve"> – Rozporządzenie Parlamentu Europejskiego i Rady (WE) nr 1907/2006</w:t>
      </w:r>
    </w:p>
    <w:p w14:paraId="1786D3B2" w14:textId="362E2C93" w:rsidR="004F1577" w:rsidRPr="004F1577" w:rsidRDefault="5DD6A770" w:rsidP="264102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Norma EN 71-3:2019</w:t>
      </w:r>
      <w:r w:rsidRPr="264102A7">
        <w:rPr>
          <w:rFonts w:ascii="Calibri" w:eastAsia="Calibri" w:hAnsi="Calibri" w:cs="Calibri"/>
        </w:rPr>
        <w:t xml:space="preserve"> – dotycząca bezpieczeństwa chemicznego materiałów</w:t>
      </w:r>
    </w:p>
    <w:p w14:paraId="5B984AF9" w14:textId="44399139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ind w:left="720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 </w:t>
      </w:r>
    </w:p>
    <w:p w14:paraId="216E41F8" w14:textId="68A21CCC" w:rsidR="004F1577" w:rsidRPr="004F1577" w:rsidRDefault="5DD6A770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u w:val="single"/>
        </w:rPr>
      </w:pPr>
      <w:r w:rsidRPr="264102A7">
        <w:rPr>
          <w:rFonts w:ascii="Calibri" w:eastAsia="Calibri" w:hAnsi="Calibri" w:cs="Calibri"/>
          <w:b/>
          <w:bCs/>
          <w:u w:val="single"/>
        </w:rPr>
        <w:t>WYMAGANE DOKUMENTY POTWIERDZAJĄCE ZGODNOŚĆ PRODUKTU Z WYMAGANIAMI ZAMAWIAJĄCEGO</w:t>
      </w:r>
    </w:p>
    <w:p w14:paraId="657DF0DE" w14:textId="2548AF58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W celu weryfikacji jakości oferowanego produktu oraz potwierdzenia zgodności systemu nawierzchni syntetycznej z wymaganymi parametrami technicznymi, Zamawiający oraz autor projektu wymagają dołączenia do oferty dokumentów wskazanych poniżej</w:t>
      </w:r>
    </w:p>
    <w:p w14:paraId="5F6130D1" w14:textId="77777777" w:rsidR="00064D98" w:rsidRDefault="00064D98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  <w:u w:val="single"/>
        </w:rPr>
      </w:pPr>
    </w:p>
    <w:p w14:paraId="576A8E7A" w14:textId="50A18467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  <w:u w:val="single"/>
        </w:rPr>
      </w:pPr>
      <w:r w:rsidRPr="264102A7">
        <w:rPr>
          <w:rFonts w:ascii="Calibri" w:eastAsia="Calibri" w:hAnsi="Calibri" w:cs="Calibri"/>
          <w:b/>
          <w:bCs/>
          <w:u w:val="single"/>
        </w:rPr>
        <w:t>Dokumenty potwierdzające spełnienie wymagań ekologicznych i prozdrowotnych:</w:t>
      </w:r>
    </w:p>
    <w:p w14:paraId="7913CE0E" w14:textId="37E7D6D2" w:rsidR="004F1577" w:rsidRPr="004F1577" w:rsidRDefault="5DD6A770" w:rsidP="264102A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Trawa syntetyczna</w:t>
      </w:r>
    </w:p>
    <w:p w14:paraId="7A0E55B8" w14:textId="43C4FC13" w:rsidR="004F1577" w:rsidRPr="004F1577" w:rsidRDefault="5DD6A770" w:rsidP="264102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Oświadczenie lub raport niezależnego instytutu akredytowanego (PCA) lub akredytowanego przez FIFA, że oferowana sztuczna trawa (podkład i włókno) nadaje się do ponownego przetworzenia (recyclingu)</w:t>
      </w:r>
      <w:r w:rsidR="00064D98">
        <w:rPr>
          <w:rFonts w:ascii="Calibri" w:eastAsia="Calibri" w:hAnsi="Calibri" w:cs="Calibri"/>
        </w:rPr>
        <w:t>.</w:t>
      </w:r>
      <w:r w:rsidRPr="264102A7">
        <w:rPr>
          <w:rFonts w:ascii="Calibri" w:eastAsia="Calibri" w:hAnsi="Calibri" w:cs="Calibri"/>
        </w:rPr>
        <w:t xml:space="preserve"> </w:t>
      </w:r>
    </w:p>
    <w:p w14:paraId="33C7A86B" w14:textId="6E5D4BC1" w:rsidR="004F1577" w:rsidRPr="004F1577" w:rsidRDefault="5DD6A770" w:rsidP="264102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trawa syntetyczna jest przyjazna dla środowiska zgodnie z normą DIN 18035-7:2019-12 „Boisko sportowe – Część 7: Systemy murawy syntetycznej”, Załącznik B: Zalecenia dotyczące ochrony środowiska. </w:t>
      </w:r>
    </w:p>
    <w:p w14:paraId="5125346C" w14:textId="7C81787F" w:rsidR="004F1577" w:rsidRPr="004F1577" w:rsidRDefault="5DD6A770" w:rsidP="264102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trawa syntetyczna w pełni spełnia wymagania normy EN 71-3:2019-7 – Cześć 3: Migracja określonych pierwiastków. </w:t>
      </w:r>
    </w:p>
    <w:p w14:paraId="4CB3FF8C" w14:textId="4B413C5C" w:rsidR="004F1577" w:rsidRPr="004F1577" w:rsidRDefault="5DD6A770" w:rsidP="264102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Raport z badań przeprowadzony przez niezależne (i akredytowane) laboratorium potwierdzające, że trawa syntetyczna spełnia wymagania Rozporządzenie (WE) REACH z 2006 r lub nowsze w zakresie zawartości wielopierścieniowych węglowodanów aromatyzowanych (WWA),</w:t>
      </w:r>
    </w:p>
    <w:p w14:paraId="104B1810" w14:textId="40F0FA3F" w:rsidR="004F1577" w:rsidRPr="004F1577" w:rsidRDefault="5DD6A770" w:rsidP="264102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Świadectwo higieny (atest PZH) dla trawy syntetycznej na zewnętrzne i wewnętrzne obiekty sportowe.</w:t>
      </w:r>
    </w:p>
    <w:p w14:paraId="4DEC5618" w14:textId="636FEC46" w:rsidR="004F1577" w:rsidRPr="004F1577" w:rsidRDefault="5DD6A770" w:rsidP="264102A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Mata elastyczna typu e-layer</w:t>
      </w:r>
    </w:p>
    <w:p w14:paraId="68073A01" w14:textId="69B22A79" w:rsidR="004F1577" w:rsidRPr="004F1577" w:rsidRDefault="5DD6A770" w:rsidP="264102A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mata elastyczna e-layer jest przyjazna dla środowiska zgodnie z normą DIN 18035-7:2019-12 „Boisko sportowe – Część 7: Systemy murawy syntetycznej”, Załącznik B: Zalecenia dotyczące ochrony środowiska. </w:t>
      </w:r>
    </w:p>
    <w:p w14:paraId="4190DC22" w14:textId="47AC76E3" w:rsidR="004F1577" w:rsidRPr="004F1577" w:rsidRDefault="5DD6A770" w:rsidP="264102A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mata elastyczna e-layer w pełni spełnia wymagania normy EN 71-3 – Cześć 3: Migracja określonych pierwiastków. </w:t>
      </w:r>
    </w:p>
    <w:p w14:paraId="640226ED" w14:textId="77916594" w:rsidR="004F1577" w:rsidRPr="004F1577" w:rsidRDefault="5DD6A770" w:rsidP="264102A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mata amortyzująca e-layer spełnia wymagania Rozporządzeniem (WE) REACH z 2006 r lub nowsze w zakresie zawartości wielopierścieniowych węglowodanów aromatyzowanych (WWA).  </w:t>
      </w:r>
    </w:p>
    <w:p w14:paraId="0168A5ED" w14:textId="77074D80" w:rsidR="004F1577" w:rsidRPr="004F1577" w:rsidRDefault="5DD6A770" w:rsidP="264102A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Świadectwo higieny (atest PZH) dla maty elastycznej e-layer</w:t>
      </w:r>
      <w:r w:rsidR="00064D98">
        <w:rPr>
          <w:rFonts w:ascii="Calibri" w:eastAsia="Calibri" w:hAnsi="Calibri" w:cs="Calibri"/>
        </w:rPr>
        <w:t>.</w:t>
      </w:r>
    </w:p>
    <w:p w14:paraId="0061CD30" w14:textId="6C46F5A6" w:rsidR="004F1577" w:rsidRPr="004F1577" w:rsidRDefault="5DD6A770" w:rsidP="264102A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264102A7">
        <w:rPr>
          <w:rFonts w:ascii="Calibri" w:eastAsia="Calibri" w:hAnsi="Calibri" w:cs="Calibri"/>
          <w:b/>
          <w:bCs/>
        </w:rPr>
        <w:t>Granulat korkowy</w:t>
      </w:r>
    </w:p>
    <w:p w14:paraId="6FE6632F" w14:textId="07805EBB" w:rsidR="004F1577" w:rsidRPr="004F1577" w:rsidRDefault="5DD6A770" w:rsidP="264102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Raport z badań przeprowadzony przez niezależne (i akredytowane) zgodnie z normą EN-71-3:2019: Migracja określonych pierwiastków</w:t>
      </w:r>
      <w:r w:rsidR="00064D98">
        <w:rPr>
          <w:rFonts w:ascii="Calibri" w:eastAsia="Calibri" w:hAnsi="Calibri" w:cs="Calibri"/>
        </w:rPr>
        <w:t>.</w:t>
      </w:r>
    </w:p>
    <w:p w14:paraId="5BD76A71" w14:textId="7D7893E0" w:rsidR="004F1577" w:rsidRPr="004F1577" w:rsidRDefault="5DD6A770" w:rsidP="264102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Raport z badań przeprowadzony przez niezależne (i akredytowane) laboratorium potwierdzające, że oferowanej partii wypełnienia (granulat korkowego) spełnia wymagania Rozporządzenie (WE) REACH z 2006 r lub nowsze w zakresie zawartości wielopierścieniowych węglowodanów aromatyzowanych (WWA). </w:t>
      </w:r>
    </w:p>
    <w:p w14:paraId="458A047F" w14:textId="62BEE69A" w:rsidR="004F1577" w:rsidRPr="004F1577" w:rsidRDefault="5DD6A770" w:rsidP="264102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Świadectwo higieny (atest PZH) dla wypełnienia granulatu korkowego</w:t>
      </w:r>
      <w:r w:rsidR="00064D98">
        <w:rPr>
          <w:rFonts w:ascii="Calibri" w:eastAsia="Calibri" w:hAnsi="Calibri" w:cs="Calibri"/>
        </w:rPr>
        <w:t>.</w:t>
      </w:r>
    </w:p>
    <w:p w14:paraId="44E1F67C" w14:textId="704E7B7A" w:rsidR="004F1577" w:rsidRPr="004F1577" w:rsidRDefault="004F1577" w:rsidP="264102A7">
      <w:pPr>
        <w:pStyle w:val="Akapitzlist"/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</w:rPr>
      </w:pPr>
    </w:p>
    <w:p w14:paraId="7FFCB5D7" w14:textId="77777777" w:rsidR="00064D98" w:rsidRDefault="00064D98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  <w:u w:val="single"/>
        </w:rPr>
      </w:pPr>
    </w:p>
    <w:p w14:paraId="4D9BC1F1" w14:textId="2E9AB41E" w:rsidR="004F1577" w:rsidRPr="004F1577" w:rsidRDefault="5DD6A770" w:rsidP="264102A7">
      <w:pPr>
        <w:autoSpaceDE w:val="0"/>
        <w:autoSpaceDN w:val="0"/>
        <w:adjustRightInd w:val="0"/>
        <w:spacing w:after="60" w:line="240" w:lineRule="auto"/>
        <w:jc w:val="both"/>
        <w:rPr>
          <w:rFonts w:ascii="Calibri" w:eastAsia="Calibri" w:hAnsi="Calibri" w:cs="Calibri"/>
          <w:b/>
          <w:bCs/>
          <w:u w:val="single"/>
        </w:rPr>
      </w:pPr>
      <w:r w:rsidRPr="264102A7">
        <w:rPr>
          <w:rFonts w:ascii="Calibri" w:eastAsia="Calibri" w:hAnsi="Calibri" w:cs="Calibri"/>
          <w:b/>
          <w:bCs/>
          <w:u w:val="single"/>
        </w:rPr>
        <w:lastRenderedPageBreak/>
        <w:t>Dokumenty potwierdzające spełnienie wymagań ekologicznych i prozdrowotnych:</w:t>
      </w:r>
    </w:p>
    <w:p w14:paraId="45450D81" w14:textId="1CD8FC3C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>Raport z badań laboratoryjnych</w:t>
      </w:r>
      <w:r w:rsidRPr="264102A7">
        <w:rPr>
          <w:rFonts w:ascii="Calibri" w:eastAsia="Calibri" w:hAnsi="Calibri" w:cs="Calibri"/>
        </w:rPr>
        <w:t xml:space="preserve"> potwierdzających spełnienie wymogów FIFA Quality Programme for Football Turf dotyczący oferowanego systemu nawierzchni syntetycznej (</w:t>
      </w:r>
      <w:r w:rsidRPr="264102A7">
        <w:rPr>
          <w:rFonts w:ascii="Calibri" w:eastAsia="Calibri" w:hAnsi="Calibri" w:cs="Calibri"/>
          <w:u w:val="single"/>
        </w:rPr>
        <w:t>mata elastyczna e-layer + sztuczna trawa + wypełnienie korkowe)</w:t>
      </w:r>
      <w:r w:rsidRPr="264102A7">
        <w:rPr>
          <w:rFonts w:ascii="Calibri" w:eastAsia="Calibri" w:hAnsi="Calibri" w:cs="Calibri"/>
        </w:rPr>
        <w:t xml:space="preserve"> wykonanych przez akredytowane przez FIFA laboratorium (np. Lobosport, ISA Sport, Sportlabs) potwierdzające jakość produktu na najwyższym poziomie FIFA Quality Pro – edycja 2015 (dostępny na </w:t>
      </w:r>
      <w:hyperlink r:id="rId8">
        <w:r w:rsidRPr="264102A7">
          <w:rPr>
            <w:rStyle w:val="Hipercze"/>
            <w:rFonts w:ascii="Calibri" w:eastAsia="Calibri" w:hAnsi="Calibri" w:cs="Calibri"/>
            <w:color w:val="467886"/>
          </w:rPr>
          <w:t>www.FIFA.com</w:t>
        </w:r>
      </w:hyperlink>
      <w:r w:rsidRPr="264102A7">
        <w:rPr>
          <w:rFonts w:ascii="Calibri" w:eastAsia="Calibri" w:hAnsi="Calibri" w:cs="Calibri"/>
        </w:rPr>
        <w:t xml:space="preserve">) wraz z potwierdzeniem </w:t>
      </w:r>
      <w:r w:rsidRPr="264102A7">
        <w:rPr>
          <w:rFonts w:ascii="Calibri" w:eastAsia="Calibri" w:hAnsi="Calibri" w:cs="Calibri"/>
          <w:u w:val="single"/>
        </w:rPr>
        <w:t>wszystkich</w:t>
      </w:r>
      <w:r w:rsidRPr="264102A7">
        <w:rPr>
          <w:rFonts w:ascii="Calibri" w:eastAsia="Calibri" w:hAnsi="Calibri" w:cs="Calibri"/>
        </w:rPr>
        <w:t xml:space="preserve"> wymaganych parametrów technicznych</w:t>
      </w:r>
      <w:r w:rsidR="00064D98">
        <w:rPr>
          <w:rFonts w:ascii="Calibri" w:eastAsia="Calibri" w:hAnsi="Calibri" w:cs="Calibri"/>
        </w:rPr>
        <w:t>.</w:t>
      </w:r>
    </w:p>
    <w:p w14:paraId="2FDAACAD" w14:textId="7C922C8C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 xml:space="preserve">Raport z badań laboratoryjnych </w:t>
      </w:r>
      <w:r w:rsidRPr="264102A7">
        <w:rPr>
          <w:rFonts w:ascii="Calibri" w:eastAsia="Calibri" w:hAnsi="Calibri" w:cs="Calibri"/>
        </w:rPr>
        <w:t>przeprowadzony przez certyfikowane laboratorium dla systemu sztucznej trawy (</w:t>
      </w:r>
      <w:r w:rsidRPr="264102A7">
        <w:rPr>
          <w:rFonts w:ascii="Calibri" w:eastAsia="Calibri" w:hAnsi="Calibri" w:cs="Calibri"/>
          <w:u w:val="single"/>
        </w:rPr>
        <w:t>mata elastyczna e-layer + sztuczna trawa + wypełnienie korkowe</w:t>
      </w:r>
      <w:r w:rsidRPr="264102A7">
        <w:rPr>
          <w:rFonts w:ascii="Calibri" w:eastAsia="Calibri" w:hAnsi="Calibri" w:cs="Calibri"/>
        </w:rPr>
        <w:t>) potwierdzający zgodność z normą EN 15330-1:2013.</w:t>
      </w:r>
    </w:p>
    <w:p w14:paraId="5691A283" w14:textId="4B51387A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  <w:b/>
          <w:bCs/>
        </w:rPr>
        <w:t xml:space="preserve">Raport z badań laboratoryjnych </w:t>
      </w:r>
      <w:r w:rsidRPr="264102A7">
        <w:rPr>
          <w:rFonts w:ascii="Calibri" w:eastAsia="Calibri" w:hAnsi="Calibri" w:cs="Calibri"/>
        </w:rPr>
        <w:t>przeprowadzony przez certyfikowane laboratorium dla maty elastycznej typu e-layer potwierdzający zgodność z normą EN 15330-1:2013</w:t>
      </w:r>
      <w:r w:rsidR="00064D98">
        <w:rPr>
          <w:rFonts w:ascii="Calibri" w:eastAsia="Calibri" w:hAnsi="Calibri" w:cs="Calibri"/>
        </w:rPr>
        <w:t>.</w:t>
      </w:r>
      <w:r w:rsidRPr="264102A7">
        <w:rPr>
          <w:rFonts w:ascii="Calibri" w:eastAsia="Calibri" w:hAnsi="Calibri" w:cs="Calibri"/>
        </w:rPr>
        <w:t xml:space="preserve"> </w:t>
      </w:r>
    </w:p>
    <w:p w14:paraId="3F75A27F" w14:textId="05F08062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Karty techniczne potwierdzone przez producenta dla oferowanych składników systemu nawierzchni syntetycznej tj.: maty elastycznej typu e-layer, trawy syntetycznej oraz wypełnienia (granulat korkowy)</w:t>
      </w:r>
      <w:r w:rsidR="00064D98">
        <w:rPr>
          <w:rFonts w:ascii="Calibri" w:eastAsia="Calibri" w:hAnsi="Calibri" w:cs="Calibri"/>
        </w:rPr>
        <w:t>.</w:t>
      </w:r>
      <w:r w:rsidRPr="264102A7">
        <w:rPr>
          <w:rFonts w:ascii="Calibri" w:eastAsia="Calibri" w:hAnsi="Calibri" w:cs="Calibri"/>
        </w:rPr>
        <w:t xml:space="preserve"> </w:t>
      </w:r>
    </w:p>
    <w:p w14:paraId="45AB1488" w14:textId="3A884A9A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Autoryzacja producenta trawy syntetycznej, wystawiona dla wykonawcy na realizowaną inwestycję wraz z potwierdzeniem gwarancji udzielonej przez producenta na tę nawierzchnię.</w:t>
      </w:r>
    </w:p>
    <w:p w14:paraId="6AAF07FD" w14:textId="7B0ED8FB" w:rsidR="004F1577" w:rsidRPr="004F1577" w:rsidRDefault="5DD6A770" w:rsidP="264102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Próbki oferowanego systemu nawierzchni syntetycznej:  </w:t>
      </w:r>
    </w:p>
    <w:p w14:paraId="1D21835A" w14:textId="72B8EE7E" w:rsidR="004F1577" w:rsidRPr="004F1577" w:rsidRDefault="5DD6A770" w:rsidP="264102A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mata elastyczna (próbka o min. wymiarach 10 cm x 15 cm), </w:t>
      </w:r>
    </w:p>
    <w:p w14:paraId="56AA157F" w14:textId="5EE362FD" w:rsidR="004F1577" w:rsidRPr="004F1577" w:rsidRDefault="5DD6A770" w:rsidP="264102A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 xml:space="preserve">trawa syntetyczna (próbka o min. wymiarach 20 cm x 25 cm), </w:t>
      </w:r>
    </w:p>
    <w:p w14:paraId="3DDAF1E2" w14:textId="7E33DA6C" w:rsidR="004F1577" w:rsidRPr="004F1577" w:rsidRDefault="5DD6A770" w:rsidP="264102A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264102A7">
        <w:rPr>
          <w:rFonts w:ascii="Calibri" w:eastAsia="Calibri" w:hAnsi="Calibri" w:cs="Calibri"/>
        </w:rPr>
        <w:t>granulat korkowy (próbka w ilości 10 gram).</w:t>
      </w:r>
    </w:p>
    <w:p w14:paraId="70201BA6" w14:textId="6791E26E" w:rsidR="004F1577" w:rsidRPr="004F1577" w:rsidRDefault="004F1577" w:rsidP="264102A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235BCD93" w14:textId="36BD33DA" w:rsidR="264102A7" w:rsidRDefault="264102A7" w:rsidP="264102A7">
      <w:pPr>
        <w:spacing w:after="0" w:line="240" w:lineRule="auto"/>
        <w:jc w:val="both"/>
        <w:rPr>
          <w:color w:val="000000" w:themeColor="text1"/>
        </w:rPr>
      </w:pPr>
    </w:p>
    <w:p w14:paraId="6D05B876" w14:textId="0AB99DC5" w:rsidR="001764CE" w:rsidRPr="00A57432" w:rsidRDefault="001764CE" w:rsidP="00A5743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A57432">
        <w:rPr>
          <w:rFonts w:cstheme="minorHAnsi"/>
          <w:b/>
          <w:bCs/>
          <w:color w:val="000000"/>
        </w:rPr>
        <w:t>Odwodnienie</w:t>
      </w:r>
    </w:p>
    <w:p w14:paraId="0D4C2180" w14:textId="62AA82F6" w:rsidR="001764CE" w:rsidRPr="004F1577" w:rsidRDefault="001764CE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Odprowadzenie wody opadowej z płyty boiska następuje przez spadki</w:t>
      </w:r>
      <w:r w:rsidR="00850186" w:rsidRPr="004F1577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powierzchniowe 0.5% na teren nieutwardzony, zielony. Nie zachodzi konieczność</w:t>
      </w:r>
      <w:r w:rsidR="00850186" w:rsidRPr="004F1577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wykonania dodatkowego odwodnienia boiska. Wody opadowe zostaną zagospodarowane na</w:t>
      </w:r>
      <w:r w:rsidR="00921544" w:rsidRPr="004F1577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terenie przedmiotowej działki.</w:t>
      </w:r>
    </w:p>
    <w:p w14:paraId="3A2CDA1B" w14:textId="77777777" w:rsidR="00850186" w:rsidRPr="004F1577" w:rsidRDefault="00850186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CADF06F" w14:textId="4843BB34" w:rsidR="001764CE" w:rsidRPr="00A57432" w:rsidRDefault="001764CE" w:rsidP="00A5743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A57432">
        <w:rPr>
          <w:rFonts w:cstheme="minorHAnsi"/>
          <w:b/>
          <w:bCs/>
          <w:color w:val="000000"/>
        </w:rPr>
        <w:t>Wyposażenie</w:t>
      </w:r>
    </w:p>
    <w:p w14:paraId="3ECB9546" w14:textId="067FC3D9" w:rsidR="00921544" w:rsidRPr="004F1577" w:rsidRDefault="008C2436" w:rsidP="004F1577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0"/>
        </w:rPr>
      </w:pPr>
      <w:r w:rsidRPr="004F1577">
        <w:rPr>
          <w:rFonts w:eastAsia="ArialMT" w:cstheme="minorHAnsi"/>
          <w:color w:val="000000"/>
        </w:rPr>
        <w:t xml:space="preserve">Dwie bramki piłkarskie do piłki nożnej młodzieżowe, wykonane z profilu aluminiowego owalnego 120 x 100 mm, kolor srebrny, wymiary 5,00 x 2,00 m. Bramki montowane w tulejach ocynkowanych (montaż wg zaleceń producenta, zgodnie z certyfikatami bezpieczeństwa). Słupki stalowe z rur aluminiowych </w:t>
      </w:r>
      <w:r w:rsidRPr="004F1577">
        <w:rPr>
          <w:rFonts w:ascii="Cambria Math" w:eastAsia="ArialMT" w:hAnsi="Cambria Math" w:cs="Cambria Math"/>
          <w:color w:val="000000"/>
        </w:rPr>
        <w:t>∅</w:t>
      </w:r>
      <w:r w:rsidRPr="004F1577">
        <w:rPr>
          <w:rFonts w:eastAsia="ArialMT" w:cstheme="minorHAnsi"/>
          <w:color w:val="000000"/>
        </w:rPr>
        <w:t xml:space="preserve">40 mm. Bramka musi posiadać Certyfikat Instytutu Sportu, zgodność z normą PN-EN 748+A1:2018-04. Zgodnie </w:t>
      </w:r>
      <w:r w:rsidR="00064D98">
        <w:rPr>
          <w:rFonts w:eastAsia="ArialMT" w:cstheme="minorHAnsi"/>
          <w:color w:val="000000"/>
        </w:rPr>
        <w:t xml:space="preserve">           </w:t>
      </w:r>
      <w:r w:rsidRPr="004F1577">
        <w:rPr>
          <w:rFonts w:eastAsia="ArialMT" w:cstheme="minorHAnsi"/>
          <w:color w:val="000000"/>
        </w:rPr>
        <w:t>z normą EN 748 bramka przenośna musi być mocowana do podłoża. Na nawierzchni ze sztucznej trawy obciążniki betonowe lub fundament systemowy po min. 50 kg. na stopę, w przypadku nawierzchni z trawy naturalnej bramka musi zostać wyposażona w talerzyki mocujące i montowana za pomocą szpilek stalowych po 6 szt. na każdą stopę. Konstrukcja musi być cynkowana galwanicznie i malowana proszkowo. Bramka musi być wyposażona w siatkę ze sznurka polietylenowego o grubości 4 mm; o wymiarach: głębokość: góra 80 cm, dół 150 cm, wielkość oczek: 10 x 10 cm</w:t>
      </w:r>
      <w:r w:rsidR="00064D98">
        <w:rPr>
          <w:rFonts w:eastAsia="ArialMT" w:cstheme="minorHAnsi"/>
          <w:color w:val="000000"/>
        </w:rPr>
        <w:t>.</w:t>
      </w:r>
    </w:p>
    <w:p w14:paraId="479F7398" w14:textId="77777777" w:rsidR="00AF0933" w:rsidRPr="004F1577" w:rsidRDefault="00AF0933" w:rsidP="004F1577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</w:rPr>
      </w:pPr>
    </w:p>
    <w:p w14:paraId="0D2AD24F" w14:textId="16279CE3" w:rsidR="00592FC2" w:rsidRPr="004F1577" w:rsidRDefault="00235CAC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cstheme="minorHAnsi"/>
          <w:b/>
        </w:rPr>
      </w:pPr>
      <w:r w:rsidRPr="004F1577">
        <w:rPr>
          <w:rFonts w:cstheme="minorHAnsi"/>
          <w:b/>
        </w:rPr>
        <w:t>PARAMETRY TECHINCZNE NAWIERZCHNI</w:t>
      </w:r>
      <w:r w:rsidR="00FD7615" w:rsidRPr="004F1577">
        <w:rPr>
          <w:rFonts w:cstheme="minorHAnsi"/>
          <w:b/>
        </w:rPr>
        <w:t xml:space="preserve"> SYNTETYCZNEJ</w:t>
      </w:r>
      <w:r w:rsidR="002316A7" w:rsidRPr="004F1577">
        <w:rPr>
          <w:rFonts w:cstheme="minorHAnsi"/>
          <w:b/>
        </w:rPr>
        <w:t>:</w:t>
      </w:r>
    </w:p>
    <w:p w14:paraId="41B79176" w14:textId="77777777" w:rsidR="00CA205B" w:rsidRPr="004F1577" w:rsidRDefault="00CA205B" w:rsidP="004F1577">
      <w:pPr>
        <w:pStyle w:val="Akapitzlist"/>
        <w:spacing w:after="0" w:line="240" w:lineRule="auto"/>
        <w:ind w:left="360"/>
        <w:jc w:val="both"/>
        <w:rPr>
          <w:rFonts w:cstheme="minorHAnsi"/>
          <w:b/>
        </w:rPr>
      </w:pPr>
    </w:p>
    <w:p w14:paraId="016FF454" w14:textId="0CD74E5F" w:rsidR="00592FC2" w:rsidRPr="003A38EE" w:rsidRDefault="00592FC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/>
          <w:bCs/>
          <w:color w:val="000000"/>
        </w:rPr>
      </w:pPr>
      <w:r w:rsidRPr="003A38EE">
        <w:rPr>
          <w:rFonts w:cstheme="minorHAnsi"/>
          <w:b/>
          <w:bCs/>
          <w:color w:val="000000"/>
        </w:rPr>
        <w:t>Nawierzchnie</w:t>
      </w:r>
    </w:p>
    <w:p w14:paraId="20718F25" w14:textId="6994E584" w:rsidR="00592FC2" w:rsidRPr="004F1577" w:rsidRDefault="00592FC2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F1577">
        <w:rPr>
          <w:rFonts w:cstheme="minorHAnsi"/>
        </w:rPr>
        <w:t>Nawierzchnie obiekt</w:t>
      </w:r>
      <w:r w:rsidR="004F1577" w:rsidRPr="004F1577">
        <w:rPr>
          <w:rFonts w:cstheme="minorHAnsi"/>
        </w:rPr>
        <w:t>u</w:t>
      </w:r>
      <w:r w:rsidRPr="004F1577">
        <w:rPr>
          <w:rFonts w:cstheme="minorHAnsi"/>
        </w:rPr>
        <w:t xml:space="preserve"> należy wykonać z materiałów charakteryzujących</w:t>
      </w:r>
      <w:r w:rsidR="00A57432">
        <w:rPr>
          <w:rFonts w:cstheme="minorHAnsi"/>
        </w:rPr>
        <w:t xml:space="preserve"> </w:t>
      </w:r>
      <w:r w:rsidRPr="004F1577">
        <w:rPr>
          <w:rFonts w:cstheme="minorHAnsi"/>
        </w:rPr>
        <w:t>się wysokim stopniem elastyczności i sprężystości, zapewniających komfort i</w:t>
      </w:r>
      <w:r w:rsidR="00A57432">
        <w:rPr>
          <w:rFonts w:cstheme="minorHAnsi"/>
        </w:rPr>
        <w:t xml:space="preserve"> </w:t>
      </w:r>
      <w:r w:rsidRPr="004F1577">
        <w:rPr>
          <w:rFonts w:cstheme="minorHAnsi"/>
        </w:rPr>
        <w:t>bezpieczeństwo użytkowania oraz odpornych na działanie czynników</w:t>
      </w:r>
      <w:r w:rsidR="00921544" w:rsidRPr="004F1577">
        <w:rPr>
          <w:rFonts w:cstheme="minorHAnsi"/>
        </w:rPr>
        <w:t xml:space="preserve"> </w:t>
      </w:r>
      <w:r w:rsidRPr="004F1577">
        <w:rPr>
          <w:rFonts w:cstheme="minorHAnsi"/>
        </w:rPr>
        <w:t>atmosferycznych. Należy zapewnić wieloletnią stabilność wszystkich parametrów.</w:t>
      </w:r>
      <w:r w:rsidR="00921544" w:rsidRPr="004F1577">
        <w:rPr>
          <w:rFonts w:cstheme="minorHAnsi"/>
        </w:rPr>
        <w:t xml:space="preserve"> </w:t>
      </w:r>
      <w:r w:rsidRPr="004F1577">
        <w:rPr>
          <w:rFonts w:cstheme="minorHAnsi"/>
        </w:rPr>
        <w:t xml:space="preserve">Nawierzchnie boiska </w:t>
      </w:r>
      <w:r w:rsidR="008C2436" w:rsidRPr="004F1577">
        <w:rPr>
          <w:rFonts w:cstheme="minorHAnsi"/>
        </w:rPr>
        <w:t>sportowego</w:t>
      </w:r>
      <w:r w:rsidRPr="004F1577">
        <w:rPr>
          <w:rFonts w:cstheme="minorHAnsi"/>
        </w:rPr>
        <w:t xml:space="preserve"> wykonać jako syntetyczną</w:t>
      </w:r>
      <w:r w:rsidR="00921544" w:rsidRPr="004F1577">
        <w:rPr>
          <w:rFonts w:cstheme="minorHAnsi"/>
        </w:rPr>
        <w:t xml:space="preserve"> </w:t>
      </w:r>
      <w:r w:rsidRPr="004F1577">
        <w:rPr>
          <w:rFonts w:cstheme="minorHAnsi"/>
        </w:rPr>
        <w:t>- trawiastą.</w:t>
      </w:r>
    </w:p>
    <w:p w14:paraId="5C115530" w14:textId="77777777" w:rsidR="008C2436" w:rsidRPr="004F1577" w:rsidRDefault="008C2436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p w14:paraId="3F8D4014" w14:textId="2A5F1165" w:rsidR="00592FC2" w:rsidRPr="003A38EE" w:rsidRDefault="00592FC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/>
          <w:bCs/>
          <w:color w:val="000000"/>
        </w:rPr>
      </w:pPr>
      <w:r w:rsidRPr="003A38EE">
        <w:rPr>
          <w:rFonts w:cstheme="minorHAnsi"/>
          <w:b/>
          <w:bCs/>
          <w:color w:val="000000"/>
        </w:rPr>
        <w:t xml:space="preserve">Konstrukcja nawierzchni boiska </w:t>
      </w:r>
      <w:r w:rsidR="00064D98">
        <w:rPr>
          <w:rFonts w:cstheme="minorHAnsi"/>
          <w:b/>
          <w:bCs/>
          <w:color w:val="000000"/>
        </w:rPr>
        <w:t>sportowego</w:t>
      </w:r>
    </w:p>
    <w:p w14:paraId="38DC6AB9" w14:textId="7188631D" w:rsidR="00592FC2" w:rsidRPr="004F1577" w:rsidRDefault="00592FC2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 xml:space="preserve">Zaprojektowano boisko </w:t>
      </w:r>
      <w:r w:rsidR="00AF0933" w:rsidRPr="004F1577">
        <w:rPr>
          <w:rFonts w:cstheme="minorHAnsi"/>
          <w:color w:val="000000"/>
        </w:rPr>
        <w:t xml:space="preserve">sportowe </w:t>
      </w:r>
      <w:r w:rsidRPr="004F1577">
        <w:rPr>
          <w:rFonts w:cstheme="minorHAnsi"/>
          <w:color w:val="000000"/>
        </w:rPr>
        <w:t xml:space="preserve">z systemem nawierzchni </w:t>
      </w:r>
      <w:r w:rsidR="00AF0933" w:rsidRPr="004F1577">
        <w:rPr>
          <w:rFonts w:cstheme="minorHAnsi"/>
          <w:color w:val="000000"/>
        </w:rPr>
        <w:t xml:space="preserve">z trawy </w:t>
      </w:r>
      <w:r w:rsidRPr="004F1577">
        <w:rPr>
          <w:rFonts w:cstheme="minorHAnsi"/>
          <w:color w:val="000000"/>
        </w:rPr>
        <w:t>syntetycznej,</w:t>
      </w:r>
      <w:r w:rsidR="00AF0933" w:rsidRPr="004F1577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 skład której wchodzi:</w:t>
      </w:r>
    </w:p>
    <w:p w14:paraId="2F8D80E0" w14:textId="1745AD3A" w:rsidR="004F1577" w:rsidRPr="003A38EE" w:rsidRDefault="004F157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color w:val="000000"/>
        </w:rPr>
      </w:pPr>
      <w:r w:rsidRPr="003A38EE">
        <w:rPr>
          <w:rFonts w:cstheme="minorHAnsi"/>
          <w:color w:val="000000"/>
        </w:rPr>
        <w:t xml:space="preserve">Mata elastyczna (tzw. shockpad), typu e-layer , układany metodą in-situ na boisku. </w:t>
      </w:r>
    </w:p>
    <w:p w14:paraId="6295D03D" w14:textId="1C2B0891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Ze względów ekologicznych nie dopuszcza się stosowania maty prefabrykowanej</w:t>
      </w:r>
      <w:r w:rsidR="00064D98">
        <w:rPr>
          <w:rFonts w:cstheme="minorHAnsi"/>
          <w:color w:val="000000"/>
        </w:rPr>
        <w:t>;</w:t>
      </w:r>
    </w:p>
    <w:p w14:paraId="28629D36" w14:textId="6CD390C3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2.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Trawa syntetyczna wraz z wklejonymi liniami boiska</w:t>
      </w:r>
      <w:r w:rsidR="00064D98">
        <w:rPr>
          <w:rFonts w:cstheme="minorHAnsi"/>
          <w:color w:val="000000"/>
        </w:rPr>
        <w:t>;</w:t>
      </w:r>
    </w:p>
    <w:p w14:paraId="72FED20A" w14:textId="4DD4C45F" w:rsidR="008C2436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lastRenderedPageBreak/>
        <w:t>3.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Wypełnienie systemu nawierzchni z trawy syntetycznej w ilości zgodnej z badaniem specjalistycznego, akredytowanego przez FIFA laboratorium (np. Labosport, Sportslabs lub ISA-Sport) w skład którego wchodzi piasek kwarcowy i wypełnienie korkowe (naturalne)</w:t>
      </w:r>
      <w:r w:rsidR="00064D98">
        <w:rPr>
          <w:rFonts w:cstheme="minorHAnsi"/>
          <w:color w:val="000000"/>
        </w:rPr>
        <w:t>.</w:t>
      </w:r>
    </w:p>
    <w:p w14:paraId="468D9AC3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5C14887" w14:textId="77777777" w:rsidR="00592FC2" w:rsidRPr="004F1577" w:rsidRDefault="00592FC2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Minimalne parametry techniczne, które musi spełniać oferowana nawierzchnia:</w:t>
      </w:r>
    </w:p>
    <w:p w14:paraId="067BE04E" w14:textId="7F363758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Mata elastyczna (tzw. Shockpad):</w:t>
      </w:r>
    </w:p>
    <w:p w14:paraId="5958D412" w14:textId="5993F68D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Typ : e-layer wykonany metodą in-situ poprzez mieszankę granulatu gumowego SBR i lepiszcza poliuretanowego. Ze względów ekologicznych nie dopuszcza się zastosowania maty prefabrykowanej.</w:t>
      </w:r>
    </w:p>
    <w:p w14:paraId="3FCC982C" w14:textId="1DDDE7B4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2.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Grubość – min. 25</w:t>
      </w:r>
    </w:p>
    <w:p w14:paraId="26F69D76" w14:textId="7BF91069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3.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Redukcja siły – min. 57 %</w:t>
      </w:r>
    </w:p>
    <w:p w14:paraId="5E038AA9" w14:textId="612BD45B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4.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Odkształcenie – max. 7,5 mm</w:t>
      </w:r>
    </w:p>
    <w:p w14:paraId="48EB6A95" w14:textId="351569E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5.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Wytrzymałość na rozciąganie : </w:t>
      </w:r>
    </w:p>
    <w:p w14:paraId="0A64B345" w14:textId="767E4913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a)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Wartość przed i po starzeniu – min. 0,15 MPa</w:t>
      </w:r>
      <w:r w:rsidR="00064D98">
        <w:rPr>
          <w:rFonts w:cstheme="minorHAnsi"/>
          <w:color w:val="000000"/>
        </w:rPr>
        <w:t>,</w:t>
      </w:r>
      <w:r w:rsidRPr="004F1577">
        <w:rPr>
          <w:rFonts w:cstheme="minorHAnsi"/>
          <w:color w:val="000000"/>
        </w:rPr>
        <w:t xml:space="preserve"> </w:t>
      </w:r>
    </w:p>
    <w:p w14:paraId="2021212A" w14:textId="65C6529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b)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Niezmienność podczas eksploatacji (wartość po starzeniu/do wartości przed starzeniem) - 100%</w:t>
      </w:r>
      <w:r w:rsidR="00064D98">
        <w:rPr>
          <w:rFonts w:cstheme="minorHAnsi"/>
          <w:color w:val="000000"/>
        </w:rPr>
        <w:t>.</w:t>
      </w:r>
    </w:p>
    <w:p w14:paraId="12DAF92F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3EBECEA" w14:textId="4A2D6E59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Trawa syntetyczna wraz z wklejonymi liniami boiska:</w:t>
      </w:r>
    </w:p>
    <w:p w14:paraId="72B9EA13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W celu zapewnienia zasad uczciwej konkurencji zaproponowano 2 warianty trawy syntetycznej. Oferent uczestniczący w przetargu wybiera jeden w nich.</w:t>
      </w:r>
    </w:p>
    <w:p w14:paraId="6155DD6D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61C889F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WARIANT 1</w:t>
      </w:r>
    </w:p>
    <w:p w14:paraId="7FB2166C" w14:textId="54D02BB1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 xml:space="preserve">Trawa syntetyczna powinna mieć wklejone linie boiska do piłki nożnej i posiadać następujące parametry </w:t>
      </w:r>
      <w:r w:rsidR="00670491">
        <w:rPr>
          <w:rFonts w:cstheme="minorHAnsi"/>
          <w:color w:val="000000"/>
        </w:rPr>
        <w:t xml:space="preserve">techniczne </w:t>
      </w:r>
      <w:r w:rsidRPr="004F1577">
        <w:rPr>
          <w:rFonts w:cstheme="minorHAnsi"/>
          <w:color w:val="000000"/>
        </w:rPr>
        <w:t>(warianty do wyboru przez Wykonawcę) :</w:t>
      </w:r>
    </w:p>
    <w:p w14:paraId="6E132531" w14:textId="18DA8BC9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Metoda produkcji: tuftowana</w:t>
      </w:r>
      <w:r w:rsidR="00064D98">
        <w:rPr>
          <w:rFonts w:cstheme="minorHAnsi"/>
          <w:color w:val="000000"/>
        </w:rPr>
        <w:t>;</w:t>
      </w:r>
    </w:p>
    <w:p w14:paraId="6F86C1A8" w14:textId="133154CC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2.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Podkład: poliuretanowy. Ze względów ekologicznych nie dopuszcza się traw na podkładzie z lateksu styradiano-butadianowego</w:t>
      </w:r>
      <w:r w:rsidR="00064D98">
        <w:rPr>
          <w:rFonts w:cstheme="minorHAnsi"/>
          <w:color w:val="000000"/>
        </w:rPr>
        <w:t>;</w:t>
      </w:r>
    </w:p>
    <w:p w14:paraId="1FC049C9" w14:textId="668EC11E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3.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Ciężar całkowity nawierzchni na m2 – min. 3 000 g</w:t>
      </w:r>
      <w:r w:rsidR="00064D98">
        <w:rPr>
          <w:rFonts w:cstheme="minorHAnsi"/>
          <w:color w:val="000000"/>
        </w:rPr>
        <w:t>;</w:t>
      </w:r>
    </w:p>
    <w:p w14:paraId="2EDB7252" w14:textId="0682D69B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4.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Rodzaj i przekrój włókna:</w:t>
      </w:r>
    </w:p>
    <w:p w14:paraId="33BD8683" w14:textId="0D937FC8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a)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PIERWSZE WŁÓKNO - włókno monofilowe (100%) z symetrycznie wtopionym rdzeniem wzmacniającym lub włókna monofilowe (100%) o przekroju rombu (diamentu) w ilości 60%</w:t>
      </w:r>
      <w:r w:rsidR="00064D98">
        <w:rPr>
          <w:rFonts w:cstheme="minorHAnsi"/>
          <w:color w:val="000000"/>
        </w:rPr>
        <w:t>,</w:t>
      </w:r>
    </w:p>
    <w:p w14:paraId="08DE1773" w14:textId="6E99D400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b)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DRUGIE WŁÓKNO -  monofilowe teksturowane</w:t>
      </w:r>
      <w:r w:rsidR="00670491">
        <w:rPr>
          <w:rFonts w:cstheme="minorHAnsi"/>
          <w:color w:val="000000"/>
        </w:rPr>
        <w:t xml:space="preserve">, </w:t>
      </w:r>
      <w:r w:rsidRPr="004F1577">
        <w:rPr>
          <w:rFonts w:cstheme="minorHAnsi"/>
          <w:color w:val="000000"/>
        </w:rPr>
        <w:t>kręcone o przekroju trójkąta w ilości 40%</w:t>
      </w:r>
      <w:r w:rsidR="00064D98">
        <w:rPr>
          <w:rFonts w:cstheme="minorHAnsi"/>
          <w:color w:val="000000"/>
        </w:rPr>
        <w:t>;</w:t>
      </w:r>
    </w:p>
    <w:p w14:paraId="4B3651AC" w14:textId="1E66F49F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5.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Grubość włókna</w:t>
      </w:r>
      <w:r w:rsidR="00064D98">
        <w:rPr>
          <w:rFonts w:cstheme="minorHAnsi"/>
          <w:color w:val="000000"/>
        </w:rPr>
        <w:t>:</w:t>
      </w:r>
    </w:p>
    <w:p w14:paraId="7DE8047A" w14:textId="789CCA33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a)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PIERWSZE WŁÓKNO – min. 350 µm</w:t>
      </w:r>
    </w:p>
    <w:p w14:paraId="4900CA16" w14:textId="2DF1F206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b)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DRUGIE WŁÓKNO – min. 240 µm</w:t>
      </w:r>
    </w:p>
    <w:p w14:paraId="3E557AF2" w14:textId="39447DF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6.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Ilość pęczków na m2 – min. 20 000</w:t>
      </w:r>
    </w:p>
    <w:p w14:paraId="705A5E4B" w14:textId="2B541546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7.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Ilość włókien na m2 – min. 200 000 </w:t>
      </w:r>
    </w:p>
    <w:p w14:paraId="55E04EEB" w14:textId="506A145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8.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Skład włókna –100% polietylen (PE)</w:t>
      </w:r>
    </w:p>
    <w:p w14:paraId="194067F6" w14:textId="0B35F40C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9.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Wysokość włókna ponad podkładem: 40 mm ± 5%</w:t>
      </w:r>
    </w:p>
    <w:p w14:paraId="56E112FF" w14:textId="38067A6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10.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Ciężar włókna (dtex) – min. 20 000</w:t>
      </w:r>
    </w:p>
    <w:p w14:paraId="13A2972F" w14:textId="49875AE1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11.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Waga włókna na m2 – min. 2 000 g</w:t>
      </w:r>
    </w:p>
    <w:p w14:paraId="5F8E91AE" w14:textId="30DE726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12.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Kolor – min. dwa odcienie zielonego w jednym pęczku</w:t>
      </w:r>
    </w:p>
    <w:p w14:paraId="7B77B578" w14:textId="212081B2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13.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Przepuszczalność wody dla kompletnego systemu – min. 800 mm/h</w:t>
      </w:r>
    </w:p>
    <w:p w14:paraId="3A79C710" w14:textId="1408C13B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14.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Wytrzymałość na wyrywanie pęczków trawy przed i po starzeniu – min. 60 N </w:t>
      </w:r>
    </w:p>
    <w:p w14:paraId="6CD67E10" w14:textId="3E3669F5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15.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Wytrzymałość łączenia klejonego między brytami przed i po starzeniu – min. 1</w:t>
      </w:r>
      <w:r w:rsidR="00670491">
        <w:rPr>
          <w:rFonts w:cstheme="minorHAnsi"/>
          <w:color w:val="000000"/>
        </w:rPr>
        <w:t>0</w:t>
      </w:r>
      <w:r w:rsidRPr="004F1577">
        <w:rPr>
          <w:rFonts w:cstheme="minorHAnsi"/>
          <w:color w:val="000000"/>
        </w:rPr>
        <w:t>0 N/100mm</w:t>
      </w:r>
    </w:p>
    <w:p w14:paraId="7BAF1010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6083784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WARIANT 2</w:t>
      </w:r>
    </w:p>
    <w:p w14:paraId="0446869E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Trawa syntetyczna powinna mieć wklejone linie boiska do piłki nożnej i posiadać następujące parametry (warianty do wyboru przez Wykonawcę):</w:t>
      </w:r>
    </w:p>
    <w:p w14:paraId="20A70FB3" w14:textId="56BD4DA8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Metoda produkcji: tkanie, podkład tkany razem z włóknami runa w tym samym czasie, na tym samym krośnie. </w:t>
      </w:r>
    </w:p>
    <w:p w14:paraId="441217A0" w14:textId="109A307C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2.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Podkład trawy: w całości wykonana z PE (polietylen) i PP (polipropylen). Nie dopuszcza się traw na podkładzie z lateksu styradiano-butadianowego</w:t>
      </w:r>
      <w:r w:rsidR="00670491">
        <w:rPr>
          <w:rFonts w:cstheme="minorHAnsi"/>
          <w:color w:val="000000"/>
        </w:rPr>
        <w:t xml:space="preserve"> ze względów ekologicznych</w:t>
      </w:r>
      <w:r w:rsidR="00064D98">
        <w:rPr>
          <w:rFonts w:cstheme="minorHAnsi"/>
          <w:color w:val="000000"/>
        </w:rPr>
        <w:t>.</w:t>
      </w:r>
    </w:p>
    <w:p w14:paraId="0521278D" w14:textId="0642BC59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3.</w:t>
      </w:r>
      <w:r w:rsidR="00A57432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Ciężar całkowity nawierzchni na m2 – min. 2 </w:t>
      </w:r>
      <w:r w:rsidR="00670491">
        <w:rPr>
          <w:rFonts w:cstheme="minorHAnsi"/>
          <w:color w:val="000000"/>
        </w:rPr>
        <w:t>10</w:t>
      </w:r>
      <w:r w:rsidRPr="004F1577">
        <w:rPr>
          <w:rFonts w:cstheme="minorHAnsi"/>
          <w:color w:val="000000"/>
        </w:rPr>
        <w:t>0 g</w:t>
      </w:r>
      <w:r w:rsidR="00064D98">
        <w:rPr>
          <w:rFonts w:cstheme="minorHAnsi"/>
          <w:color w:val="000000"/>
        </w:rPr>
        <w:t>.</w:t>
      </w:r>
    </w:p>
    <w:p w14:paraId="63F6F834" w14:textId="494057C1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4.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Rodzaj i przekrój włókna</w:t>
      </w:r>
      <w:r w:rsidR="00064D98">
        <w:rPr>
          <w:rFonts w:cstheme="minorHAnsi"/>
          <w:color w:val="000000"/>
        </w:rPr>
        <w:t>:</w:t>
      </w:r>
      <w:r w:rsidRPr="004F1577">
        <w:rPr>
          <w:rFonts w:cstheme="minorHAnsi"/>
          <w:color w:val="000000"/>
        </w:rPr>
        <w:t xml:space="preserve"> </w:t>
      </w:r>
    </w:p>
    <w:p w14:paraId="149CD4A2" w14:textId="44737482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a)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PIERWSZE WŁÓKNO - monofilowe proste z rdzeniem wzmacniającym o przekroju diamentu w ilości </w:t>
      </w:r>
      <w:r w:rsidR="00670491">
        <w:rPr>
          <w:rFonts w:cstheme="minorHAnsi"/>
          <w:color w:val="000000"/>
        </w:rPr>
        <w:t>2</w:t>
      </w:r>
      <w:r w:rsidRPr="004F1577">
        <w:rPr>
          <w:rFonts w:cstheme="minorHAnsi"/>
          <w:color w:val="000000"/>
        </w:rPr>
        <w:t>5%</w:t>
      </w:r>
      <w:r w:rsidR="00064D98">
        <w:rPr>
          <w:rFonts w:cstheme="minorHAnsi"/>
          <w:color w:val="000000"/>
        </w:rPr>
        <w:t>,</w:t>
      </w:r>
    </w:p>
    <w:p w14:paraId="5F961A59" w14:textId="1C498090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lastRenderedPageBreak/>
        <w:t>b)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DRUGIE WŁÓKNO - monofilowe proste z rdzeniem wzmacniającym w kształcie 2 C w ilości 25%</w:t>
      </w:r>
      <w:r w:rsidR="00064D98">
        <w:rPr>
          <w:rFonts w:cstheme="minorHAnsi"/>
          <w:color w:val="000000"/>
        </w:rPr>
        <w:t>,</w:t>
      </w:r>
    </w:p>
    <w:p w14:paraId="1C7DBDD2" w14:textId="4AD5C5EA" w:rsid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c)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TRZECIE WŁOKNO – monofilowe proste o przekroju diamentu w ilości 25%</w:t>
      </w:r>
      <w:r w:rsidR="00064D98">
        <w:rPr>
          <w:rFonts w:cstheme="minorHAnsi"/>
          <w:color w:val="000000"/>
        </w:rPr>
        <w:t>,</w:t>
      </w:r>
    </w:p>
    <w:p w14:paraId="2424E422" w14:textId="0616854B" w:rsidR="00670491" w:rsidRPr="004F1577" w:rsidRDefault="00670491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d) CZWARTE WŁÓJKNO – monofilowe, kręcone, teksturowane, o przekroju prostokąta w ilości 25%</w:t>
      </w:r>
      <w:r w:rsidR="00064D98">
        <w:rPr>
          <w:rFonts w:cstheme="minorHAnsi"/>
          <w:color w:val="000000"/>
        </w:rPr>
        <w:t>.</w:t>
      </w:r>
    </w:p>
    <w:p w14:paraId="1EE7F3F0" w14:textId="29043536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5.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Grubość włókna</w:t>
      </w:r>
      <w:r w:rsidR="00064D98">
        <w:rPr>
          <w:rFonts w:cstheme="minorHAnsi"/>
          <w:color w:val="000000"/>
        </w:rPr>
        <w:t>:</w:t>
      </w:r>
    </w:p>
    <w:p w14:paraId="4385FF13" w14:textId="217A1D7A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a)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PIERWSZE WŁÓKNO – min. </w:t>
      </w:r>
      <w:r w:rsidR="00670491">
        <w:rPr>
          <w:rFonts w:cstheme="minorHAnsi"/>
          <w:color w:val="000000"/>
        </w:rPr>
        <w:t>35</w:t>
      </w:r>
      <w:r w:rsidRPr="004F1577">
        <w:rPr>
          <w:rFonts w:cstheme="minorHAnsi"/>
          <w:color w:val="000000"/>
        </w:rPr>
        <w:t>0 µm</w:t>
      </w:r>
      <w:r w:rsidR="00064D98">
        <w:rPr>
          <w:rFonts w:cstheme="minorHAnsi"/>
          <w:color w:val="000000"/>
        </w:rPr>
        <w:t>,</w:t>
      </w:r>
    </w:p>
    <w:p w14:paraId="06976149" w14:textId="64C9A863" w:rsidR="004F1577" w:rsidRP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b)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DRUGIE WŁÓKNO – min. 3</w:t>
      </w:r>
      <w:r w:rsidR="00670491">
        <w:rPr>
          <w:rFonts w:cstheme="minorHAnsi"/>
          <w:color w:val="000000"/>
        </w:rPr>
        <w:t>5</w:t>
      </w:r>
      <w:r w:rsidRPr="004F1577">
        <w:rPr>
          <w:rFonts w:cstheme="minorHAnsi"/>
          <w:color w:val="000000"/>
        </w:rPr>
        <w:t>0 µm</w:t>
      </w:r>
      <w:r w:rsidR="00064D98">
        <w:rPr>
          <w:rFonts w:cstheme="minorHAnsi"/>
          <w:color w:val="000000"/>
        </w:rPr>
        <w:t>,</w:t>
      </w:r>
    </w:p>
    <w:p w14:paraId="787BD7C7" w14:textId="274DBA5A" w:rsidR="004F1577" w:rsidRDefault="004F1577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c)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TRZECIE WŁÓKNO – min. 3</w:t>
      </w:r>
      <w:r w:rsidR="00670491">
        <w:rPr>
          <w:rFonts w:cstheme="minorHAnsi"/>
          <w:color w:val="000000"/>
        </w:rPr>
        <w:t>5</w:t>
      </w:r>
      <w:r w:rsidRPr="004F1577">
        <w:rPr>
          <w:rFonts w:cstheme="minorHAnsi"/>
          <w:color w:val="000000"/>
        </w:rPr>
        <w:t>0 µm</w:t>
      </w:r>
      <w:r w:rsidR="00064D98">
        <w:rPr>
          <w:rFonts w:cstheme="minorHAnsi"/>
          <w:color w:val="000000"/>
        </w:rPr>
        <w:t>,</w:t>
      </w:r>
    </w:p>
    <w:p w14:paraId="595CFD5C" w14:textId="6BF2E71C" w:rsidR="00670491" w:rsidRPr="004F1577" w:rsidRDefault="00670491" w:rsidP="003A38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d) CZWARTE WŁÓKNO – min 240</w:t>
      </w:r>
      <w:r w:rsidRPr="00670491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µm</w:t>
      </w:r>
      <w:r w:rsidR="00064D98">
        <w:rPr>
          <w:rFonts w:cstheme="minorHAnsi"/>
          <w:color w:val="000000"/>
        </w:rPr>
        <w:t>,</w:t>
      </w:r>
    </w:p>
    <w:p w14:paraId="4211D837" w14:textId="4BB6A863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6.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Ilość pęczków na m2 – min. 1</w:t>
      </w:r>
      <w:r w:rsidR="00670491">
        <w:rPr>
          <w:rFonts w:cstheme="minorHAnsi"/>
          <w:color w:val="000000"/>
        </w:rPr>
        <w:t>1</w:t>
      </w:r>
      <w:r w:rsidRPr="004F1577">
        <w:rPr>
          <w:rFonts w:cstheme="minorHAnsi"/>
          <w:color w:val="000000"/>
        </w:rPr>
        <w:t>.000</w:t>
      </w:r>
    </w:p>
    <w:p w14:paraId="41A0979D" w14:textId="351086B9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7.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Ilość włókien na m2 – min. 1</w:t>
      </w:r>
      <w:r w:rsidR="00670491">
        <w:rPr>
          <w:rFonts w:cstheme="minorHAnsi"/>
          <w:color w:val="000000"/>
        </w:rPr>
        <w:t>4</w:t>
      </w:r>
      <w:r w:rsidRPr="004F1577">
        <w:rPr>
          <w:rFonts w:cstheme="minorHAnsi"/>
          <w:color w:val="000000"/>
        </w:rPr>
        <w:t xml:space="preserve">0 000 </w:t>
      </w:r>
    </w:p>
    <w:p w14:paraId="48E52F83" w14:textId="67DE4DAF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8.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Skład włókna: 100 % Polietylenowe</w:t>
      </w:r>
    </w:p>
    <w:p w14:paraId="61B4F0D3" w14:textId="7587ABDC" w:rsidR="00670491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ptos" w:hAnsi="Calibri" w:cs="Calibri"/>
          <w:kern w:val="2"/>
          <w14:ligatures w14:val="standardContextual"/>
        </w:rPr>
      </w:pPr>
      <w:r w:rsidRPr="004F1577">
        <w:rPr>
          <w:rFonts w:cstheme="minorHAnsi"/>
          <w:color w:val="000000"/>
        </w:rPr>
        <w:t>9.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Wysokość włókna ponad podkładem: min. </w:t>
      </w:r>
      <w:r w:rsidR="00670491">
        <w:rPr>
          <w:rFonts w:cstheme="minorHAnsi"/>
          <w:color w:val="000000"/>
        </w:rPr>
        <w:t>40</w:t>
      </w:r>
      <w:r w:rsidRPr="004F1577">
        <w:rPr>
          <w:rFonts w:cstheme="minorHAnsi"/>
          <w:color w:val="000000"/>
        </w:rPr>
        <w:t xml:space="preserve"> mm</w:t>
      </w:r>
      <w:r w:rsidR="00670491">
        <w:rPr>
          <w:rFonts w:cstheme="minorHAnsi"/>
          <w:color w:val="000000"/>
        </w:rPr>
        <w:t xml:space="preserve"> </w:t>
      </w:r>
      <w:r w:rsidR="00670491" w:rsidRPr="00670491">
        <w:rPr>
          <w:rFonts w:ascii="Calibri" w:eastAsia="Aptos" w:hAnsi="Calibri" w:cs="Calibri"/>
          <w:kern w:val="2"/>
          <w14:ligatures w14:val="standardContextual"/>
        </w:rPr>
        <w:t>± 5%</w:t>
      </w:r>
    </w:p>
    <w:p w14:paraId="47C2AFCA" w14:textId="7D078ACF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10.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Ciężar włókna (dtex) – min</w:t>
      </w:r>
      <w:r w:rsidR="00670491">
        <w:rPr>
          <w:rFonts w:cstheme="minorHAnsi"/>
          <w:color w:val="000000"/>
        </w:rPr>
        <w:t xml:space="preserve"> 27</w:t>
      </w:r>
      <w:r w:rsidRPr="004F1577">
        <w:rPr>
          <w:rFonts w:cstheme="minorHAnsi"/>
          <w:color w:val="000000"/>
        </w:rPr>
        <w:t xml:space="preserve"> 000</w:t>
      </w:r>
    </w:p>
    <w:p w14:paraId="12DEB586" w14:textId="4025C89F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11.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 xml:space="preserve">Waga włókna na m2 – min. 1 </w:t>
      </w:r>
      <w:r w:rsidR="00670491">
        <w:rPr>
          <w:rFonts w:cstheme="minorHAnsi"/>
          <w:color w:val="000000"/>
        </w:rPr>
        <w:t>65</w:t>
      </w:r>
      <w:r w:rsidRPr="004F1577">
        <w:rPr>
          <w:rFonts w:cstheme="minorHAnsi"/>
          <w:color w:val="000000"/>
        </w:rPr>
        <w:t>0 g</w:t>
      </w:r>
    </w:p>
    <w:p w14:paraId="04E680B1" w14:textId="393CDEE0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12.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Kolor – min. dwa odcienie zielonego w jednym pęczku</w:t>
      </w:r>
    </w:p>
    <w:p w14:paraId="19E3C3D2" w14:textId="61E31862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13.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Przepuszczalność wody dla kompletnego systemu – min.  800 mm/h</w:t>
      </w:r>
    </w:p>
    <w:p w14:paraId="51DC07A2" w14:textId="7909C03C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14.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Wytrzymałość na wyrywanie pęczków trawy przed i po starzeniu wodą – min. 60 N</w:t>
      </w:r>
    </w:p>
    <w:p w14:paraId="3210C6B7" w14:textId="65AD0D23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15.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Wytrzymałość łączenia klejonego między brytami przed i  po starzeniu – min. 1</w:t>
      </w:r>
      <w:r w:rsidR="00670491">
        <w:rPr>
          <w:rFonts w:cstheme="minorHAnsi"/>
          <w:color w:val="000000"/>
        </w:rPr>
        <w:t>0</w:t>
      </w:r>
      <w:r w:rsidRPr="004F1577">
        <w:rPr>
          <w:rFonts w:cstheme="minorHAnsi"/>
          <w:color w:val="000000"/>
        </w:rPr>
        <w:t>0 N/100mm</w:t>
      </w:r>
    </w:p>
    <w:p w14:paraId="5DFC6505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B2A519F" w14:textId="6095A1E7" w:rsidR="00932E81" w:rsidRPr="004F1577" w:rsidRDefault="008C2436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Wypełnienie korkowe</w:t>
      </w:r>
    </w:p>
    <w:p w14:paraId="2D4D2F44" w14:textId="77777777" w:rsidR="00670491" w:rsidRPr="00670491" w:rsidRDefault="00670491" w:rsidP="006704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70491">
        <w:rPr>
          <w:rFonts w:cstheme="minorHAnsi"/>
          <w:color w:val="000000"/>
        </w:rPr>
        <w:t xml:space="preserve">Wypełnienie systemu nawierzchni syntetycznej w ilości zgodnej z badaniem specjalistycznego, akredytowanego przez FIFA laboratorium (np. Labosport, Sports Labs lub ISA-Sport) w skład którego wchodzi piasek kwarcowy i wypełnienie korkowe (naturalne). </w:t>
      </w:r>
    </w:p>
    <w:p w14:paraId="2B4062B7" w14:textId="051B1574" w:rsidR="00670491" w:rsidRDefault="00670491" w:rsidP="006704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70491">
        <w:rPr>
          <w:rFonts w:cstheme="minorHAnsi"/>
          <w:color w:val="000000"/>
        </w:rPr>
        <w:t>Wypełnienie korkowe, które poprzez swoje właściwości użytkowe ma zbliżyć nawierzchnię do parametrów uzyskiwanych na profesjonalnych nawierzchniach z trawy naturalnej:</w:t>
      </w:r>
    </w:p>
    <w:p w14:paraId="48427AF6" w14:textId="609903E6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1.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gęstość nasypowa: 0,090 - 0,130 g/cm3</w:t>
      </w:r>
      <w:r w:rsidR="00064D98">
        <w:rPr>
          <w:rFonts w:cstheme="minorHAnsi"/>
          <w:color w:val="000000"/>
        </w:rPr>
        <w:t>;</w:t>
      </w:r>
    </w:p>
    <w:p w14:paraId="39741665" w14:textId="6937699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2.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frakcja: 1-2 mm</w:t>
      </w:r>
      <w:r w:rsidR="00064D98">
        <w:rPr>
          <w:rFonts w:cstheme="minorHAnsi"/>
          <w:color w:val="000000"/>
        </w:rPr>
        <w:t>;</w:t>
      </w:r>
    </w:p>
    <w:p w14:paraId="358BF12A" w14:textId="0DDABA4C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3.</w:t>
      </w:r>
      <w:r w:rsidR="003A38EE">
        <w:rPr>
          <w:rFonts w:cstheme="minorHAnsi"/>
          <w:color w:val="000000"/>
        </w:rPr>
        <w:t xml:space="preserve"> </w:t>
      </w:r>
      <w:r w:rsidRPr="004F1577">
        <w:rPr>
          <w:rFonts w:cstheme="minorHAnsi"/>
          <w:color w:val="000000"/>
        </w:rPr>
        <w:t>zawartość metali ciężkich zgodnie z normą EN 71-3 kategoria III</w:t>
      </w:r>
      <w:r w:rsidR="00064D98">
        <w:rPr>
          <w:rFonts w:cstheme="minorHAnsi"/>
          <w:color w:val="000000"/>
        </w:rPr>
        <w:t>.</w:t>
      </w:r>
    </w:p>
    <w:p w14:paraId="5460E18A" w14:textId="042A30BA" w:rsidR="008C2436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F1577">
        <w:rPr>
          <w:rFonts w:cstheme="minorHAnsi"/>
          <w:color w:val="000000"/>
        </w:rPr>
        <w:t>W</w:t>
      </w:r>
      <w:r w:rsidR="003A38EE">
        <w:rPr>
          <w:rFonts w:cstheme="minorHAnsi"/>
          <w:color w:val="000000"/>
        </w:rPr>
        <w:t>y</w:t>
      </w:r>
      <w:r w:rsidRPr="004F1577">
        <w:rPr>
          <w:rFonts w:cstheme="minorHAnsi"/>
          <w:color w:val="000000"/>
        </w:rPr>
        <w:t>pełnienie nie może posiadać innych domieszek np. w postaci włókien kokosowych czy ziaren ryżu itp.</w:t>
      </w:r>
    </w:p>
    <w:p w14:paraId="4CC23DD4" w14:textId="77777777" w:rsidR="004F1577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7A3E593" w14:textId="163ADC83" w:rsidR="00592FC2" w:rsidRPr="004F1577" w:rsidRDefault="00592FC2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UWAGA:</w:t>
      </w:r>
    </w:p>
    <w:p w14:paraId="3A24549A" w14:textId="25770E8F" w:rsidR="00592FC2" w:rsidRPr="004F1577" w:rsidRDefault="004F1577" w:rsidP="004F15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4F1577">
        <w:rPr>
          <w:rFonts w:cstheme="minorHAnsi"/>
          <w:b/>
          <w:bCs/>
          <w:color w:val="000000"/>
        </w:rPr>
        <w:t>Zamawiający żąda, aby wszystkie ww. parametry były potwierdzone przez niezależne laboratorium akredytowane przez FIFA. W celu wyeliminowania nieścisłości i wątpliwości co do wartości parametrów nie dopuszcza się jakichkolwiek tolerancji w odniesieniu do wymaganych parametrów technicznych. W przypadku przedłożenia kilku badań laboratoryjnych dotyczących tego samego parametru Zamawiający przyjmie wartość korzystn</w:t>
      </w:r>
      <w:r w:rsidR="00AF5B0E">
        <w:rPr>
          <w:rFonts w:cstheme="minorHAnsi"/>
          <w:b/>
          <w:bCs/>
          <w:color w:val="000000"/>
        </w:rPr>
        <w:t>iejsz</w:t>
      </w:r>
      <w:r w:rsidRPr="004F1577">
        <w:rPr>
          <w:rFonts w:cstheme="minorHAnsi"/>
          <w:b/>
          <w:bCs/>
          <w:color w:val="000000"/>
        </w:rPr>
        <w:t xml:space="preserve">ą dla </w:t>
      </w:r>
      <w:r w:rsidR="00AF5B0E">
        <w:rPr>
          <w:rFonts w:cstheme="minorHAnsi"/>
          <w:b/>
          <w:bCs/>
          <w:color w:val="000000"/>
        </w:rPr>
        <w:t>Wykonawcy.</w:t>
      </w:r>
    </w:p>
    <w:sectPr w:rsidR="00592FC2" w:rsidRPr="004F1577" w:rsidSect="003A38EE">
      <w:footerReference w:type="default" r:id="rId9"/>
      <w:pgSz w:w="11906" w:h="16838"/>
      <w:pgMar w:top="851" w:right="1133" w:bottom="1134" w:left="1276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A5E16" w14:textId="77777777" w:rsidR="006C2B54" w:rsidRDefault="006C2B54" w:rsidP="00235CAC">
      <w:pPr>
        <w:spacing w:after="0" w:line="240" w:lineRule="auto"/>
      </w:pPr>
      <w:r>
        <w:separator/>
      </w:r>
    </w:p>
  </w:endnote>
  <w:endnote w:type="continuationSeparator" w:id="0">
    <w:p w14:paraId="522511D5" w14:textId="77777777" w:rsidR="006C2B54" w:rsidRDefault="006C2B54" w:rsidP="0023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1203755414"/>
      <w:docPartObj>
        <w:docPartGallery w:val="Page Numbers (Bottom of Page)"/>
        <w:docPartUnique/>
      </w:docPartObj>
    </w:sdtPr>
    <w:sdtContent>
      <w:p w14:paraId="1221B66F" w14:textId="77777777" w:rsidR="00235CAC" w:rsidRPr="00235CAC" w:rsidRDefault="002D54FA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C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35CAC" w:rsidRPr="00235C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5C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24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35C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2607CB8" w14:textId="77777777" w:rsidR="00235CAC" w:rsidRDefault="00235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5FAD0" w14:textId="77777777" w:rsidR="006C2B54" w:rsidRDefault="006C2B54" w:rsidP="00235CAC">
      <w:pPr>
        <w:spacing w:after="0" w:line="240" w:lineRule="auto"/>
      </w:pPr>
      <w:r>
        <w:separator/>
      </w:r>
    </w:p>
  </w:footnote>
  <w:footnote w:type="continuationSeparator" w:id="0">
    <w:p w14:paraId="57F8F899" w14:textId="77777777" w:rsidR="006C2B54" w:rsidRDefault="006C2B54" w:rsidP="00235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52255"/>
    <w:multiLevelType w:val="multilevel"/>
    <w:tmpl w:val="D05ABC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52B39"/>
    <w:multiLevelType w:val="multilevel"/>
    <w:tmpl w:val="AD10AF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121E6"/>
    <w:multiLevelType w:val="multilevel"/>
    <w:tmpl w:val="2CB693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1EAA08E8"/>
    <w:multiLevelType w:val="multilevel"/>
    <w:tmpl w:val="871824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53668D"/>
    <w:multiLevelType w:val="multilevel"/>
    <w:tmpl w:val="8AA8C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BDB02"/>
    <w:multiLevelType w:val="multilevel"/>
    <w:tmpl w:val="7688CD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E933F"/>
    <w:multiLevelType w:val="multilevel"/>
    <w:tmpl w:val="683C3E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EBD4D"/>
    <w:multiLevelType w:val="multilevel"/>
    <w:tmpl w:val="0472C2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4182D"/>
    <w:multiLevelType w:val="multilevel"/>
    <w:tmpl w:val="58484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8E13E5"/>
    <w:multiLevelType w:val="multilevel"/>
    <w:tmpl w:val="BB10E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0" w15:restartNumberingAfterBreak="0">
    <w:nsid w:val="3484FFA4"/>
    <w:multiLevelType w:val="hybridMultilevel"/>
    <w:tmpl w:val="6154356E"/>
    <w:lvl w:ilvl="0" w:tplc="3CC83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C667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C15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4E3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471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2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161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47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DA1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6535E"/>
    <w:multiLevelType w:val="hybridMultilevel"/>
    <w:tmpl w:val="C5B673CA"/>
    <w:lvl w:ilvl="0" w:tplc="93BE5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22C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A034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9E9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8A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455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68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2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CF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09E1"/>
    <w:multiLevelType w:val="hybridMultilevel"/>
    <w:tmpl w:val="699CF86C"/>
    <w:lvl w:ilvl="0" w:tplc="D2F0C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1872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3E5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2C3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40E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C5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8B8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C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5906C"/>
    <w:multiLevelType w:val="multilevel"/>
    <w:tmpl w:val="53D205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AF52A"/>
    <w:multiLevelType w:val="hybridMultilevel"/>
    <w:tmpl w:val="275AE9E6"/>
    <w:lvl w:ilvl="0" w:tplc="C0364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E6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C4D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CE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2F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367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E37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401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8DF16"/>
    <w:multiLevelType w:val="multilevel"/>
    <w:tmpl w:val="9BF483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63DDF"/>
    <w:multiLevelType w:val="multilevel"/>
    <w:tmpl w:val="2AC2AD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F5E9"/>
    <w:multiLevelType w:val="multilevel"/>
    <w:tmpl w:val="F1D65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77C214EE"/>
    <w:multiLevelType w:val="multilevel"/>
    <w:tmpl w:val="AF54A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47259131">
    <w:abstractNumId w:val="15"/>
  </w:num>
  <w:num w:numId="2" w16cid:durableId="311250429">
    <w:abstractNumId w:val="7"/>
  </w:num>
  <w:num w:numId="3" w16cid:durableId="1936084429">
    <w:abstractNumId w:val="16"/>
  </w:num>
  <w:num w:numId="4" w16cid:durableId="151217488">
    <w:abstractNumId w:val="13"/>
  </w:num>
  <w:num w:numId="5" w16cid:durableId="1560245086">
    <w:abstractNumId w:val="11"/>
  </w:num>
  <w:num w:numId="6" w16cid:durableId="1872068498">
    <w:abstractNumId w:val="6"/>
  </w:num>
  <w:num w:numId="7" w16cid:durableId="809984017">
    <w:abstractNumId w:val="4"/>
  </w:num>
  <w:num w:numId="8" w16cid:durableId="1135945957">
    <w:abstractNumId w:val="0"/>
  </w:num>
  <w:num w:numId="9" w16cid:durableId="1444764296">
    <w:abstractNumId w:val="1"/>
  </w:num>
  <w:num w:numId="10" w16cid:durableId="1177886657">
    <w:abstractNumId w:val="5"/>
  </w:num>
  <w:num w:numId="11" w16cid:durableId="112680102">
    <w:abstractNumId w:val="17"/>
  </w:num>
  <w:num w:numId="12" w16cid:durableId="218060433">
    <w:abstractNumId w:val="12"/>
  </w:num>
  <w:num w:numId="13" w16cid:durableId="491025829">
    <w:abstractNumId w:val="9"/>
  </w:num>
  <w:num w:numId="14" w16cid:durableId="1157501365">
    <w:abstractNumId w:val="14"/>
  </w:num>
  <w:num w:numId="15" w16cid:durableId="698242670">
    <w:abstractNumId w:val="10"/>
  </w:num>
  <w:num w:numId="16" w16cid:durableId="2077626482">
    <w:abstractNumId w:val="2"/>
  </w:num>
  <w:num w:numId="17" w16cid:durableId="1490635553">
    <w:abstractNumId w:val="18"/>
  </w:num>
  <w:num w:numId="18" w16cid:durableId="582564509">
    <w:abstractNumId w:val="8"/>
  </w:num>
  <w:num w:numId="19" w16cid:durableId="85126685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45"/>
    <w:rsid w:val="00022207"/>
    <w:rsid w:val="00050D67"/>
    <w:rsid w:val="00064D98"/>
    <w:rsid w:val="00091E6E"/>
    <w:rsid w:val="0009214F"/>
    <w:rsid w:val="000A4B92"/>
    <w:rsid w:val="000D6554"/>
    <w:rsid w:val="001270FC"/>
    <w:rsid w:val="00157DDF"/>
    <w:rsid w:val="00171F93"/>
    <w:rsid w:val="001764CE"/>
    <w:rsid w:val="001A57B4"/>
    <w:rsid w:val="001A6592"/>
    <w:rsid w:val="001A6D42"/>
    <w:rsid w:val="002316A7"/>
    <w:rsid w:val="00235CAC"/>
    <w:rsid w:val="002637D7"/>
    <w:rsid w:val="00271C46"/>
    <w:rsid w:val="002A2DBD"/>
    <w:rsid w:val="002D54FA"/>
    <w:rsid w:val="00323668"/>
    <w:rsid w:val="003322B4"/>
    <w:rsid w:val="0034476D"/>
    <w:rsid w:val="00355460"/>
    <w:rsid w:val="00392AF2"/>
    <w:rsid w:val="003A38EE"/>
    <w:rsid w:val="003E12EC"/>
    <w:rsid w:val="00417B6D"/>
    <w:rsid w:val="00421C89"/>
    <w:rsid w:val="0044423C"/>
    <w:rsid w:val="00446067"/>
    <w:rsid w:val="00465B90"/>
    <w:rsid w:val="004F1577"/>
    <w:rsid w:val="00554104"/>
    <w:rsid w:val="005653BA"/>
    <w:rsid w:val="005734E9"/>
    <w:rsid w:val="00592FC2"/>
    <w:rsid w:val="005F0748"/>
    <w:rsid w:val="00621F00"/>
    <w:rsid w:val="00624605"/>
    <w:rsid w:val="00635EC2"/>
    <w:rsid w:val="0064283F"/>
    <w:rsid w:val="00670491"/>
    <w:rsid w:val="006712F7"/>
    <w:rsid w:val="00675754"/>
    <w:rsid w:val="006C2B54"/>
    <w:rsid w:val="006C7061"/>
    <w:rsid w:val="006D7F11"/>
    <w:rsid w:val="006E0CFE"/>
    <w:rsid w:val="00703959"/>
    <w:rsid w:val="00755CF3"/>
    <w:rsid w:val="00762123"/>
    <w:rsid w:val="00791EA1"/>
    <w:rsid w:val="007A3891"/>
    <w:rsid w:val="007A71EA"/>
    <w:rsid w:val="00841B52"/>
    <w:rsid w:val="00850186"/>
    <w:rsid w:val="008573A8"/>
    <w:rsid w:val="008622CB"/>
    <w:rsid w:val="008A06C0"/>
    <w:rsid w:val="008A0848"/>
    <w:rsid w:val="008C2436"/>
    <w:rsid w:val="008E7BAE"/>
    <w:rsid w:val="008F3463"/>
    <w:rsid w:val="009145B8"/>
    <w:rsid w:val="00921544"/>
    <w:rsid w:val="00925B02"/>
    <w:rsid w:val="00932E81"/>
    <w:rsid w:val="009724FA"/>
    <w:rsid w:val="00973983"/>
    <w:rsid w:val="009A3FDA"/>
    <w:rsid w:val="009B6E8C"/>
    <w:rsid w:val="009E4290"/>
    <w:rsid w:val="00A01BB0"/>
    <w:rsid w:val="00A41F2B"/>
    <w:rsid w:val="00A57265"/>
    <w:rsid w:val="00A57432"/>
    <w:rsid w:val="00A64881"/>
    <w:rsid w:val="00A77584"/>
    <w:rsid w:val="00AA4BFC"/>
    <w:rsid w:val="00AB03BE"/>
    <w:rsid w:val="00AD3C5F"/>
    <w:rsid w:val="00AD4FD0"/>
    <w:rsid w:val="00AE5CDD"/>
    <w:rsid w:val="00AF0933"/>
    <w:rsid w:val="00AF5487"/>
    <w:rsid w:val="00AF5B0E"/>
    <w:rsid w:val="00B438AC"/>
    <w:rsid w:val="00B70B45"/>
    <w:rsid w:val="00BC38C0"/>
    <w:rsid w:val="00C4331C"/>
    <w:rsid w:val="00C51244"/>
    <w:rsid w:val="00C62273"/>
    <w:rsid w:val="00C75D88"/>
    <w:rsid w:val="00C76005"/>
    <w:rsid w:val="00C87FA6"/>
    <w:rsid w:val="00CA205B"/>
    <w:rsid w:val="00D059A7"/>
    <w:rsid w:val="00D30A04"/>
    <w:rsid w:val="00D3650D"/>
    <w:rsid w:val="00D72C1E"/>
    <w:rsid w:val="00D754D1"/>
    <w:rsid w:val="00D97D57"/>
    <w:rsid w:val="00DB07F8"/>
    <w:rsid w:val="00DD497A"/>
    <w:rsid w:val="00DE017E"/>
    <w:rsid w:val="00DE32C4"/>
    <w:rsid w:val="00E20E80"/>
    <w:rsid w:val="00E4259B"/>
    <w:rsid w:val="00E431C4"/>
    <w:rsid w:val="00EA4F56"/>
    <w:rsid w:val="00ED13CA"/>
    <w:rsid w:val="00EF0490"/>
    <w:rsid w:val="00F003F6"/>
    <w:rsid w:val="00F33244"/>
    <w:rsid w:val="00F71AFF"/>
    <w:rsid w:val="00FA0E34"/>
    <w:rsid w:val="00FA7266"/>
    <w:rsid w:val="00FA76BC"/>
    <w:rsid w:val="00FD7615"/>
    <w:rsid w:val="0C57CBE9"/>
    <w:rsid w:val="1007A231"/>
    <w:rsid w:val="11CCE684"/>
    <w:rsid w:val="14CB2091"/>
    <w:rsid w:val="17518F32"/>
    <w:rsid w:val="1B1A00E4"/>
    <w:rsid w:val="1CCD3CEE"/>
    <w:rsid w:val="1F30AE8C"/>
    <w:rsid w:val="264102A7"/>
    <w:rsid w:val="27993498"/>
    <w:rsid w:val="3A703055"/>
    <w:rsid w:val="4A8B8170"/>
    <w:rsid w:val="5054C99F"/>
    <w:rsid w:val="51A79321"/>
    <w:rsid w:val="5AA331B1"/>
    <w:rsid w:val="5DD6A770"/>
    <w:rsid w:val="707E9E42"/>
    <w:rsid w:val="77FDB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E70F9"/>
  <w15:docId w15:val="{5F75B0E5-BD66-4370-ADAB-130E557D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D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0B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5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AC"/>
  </w:style>
  <w:style w:type="paragraph" w:styleId="Stopka">
    <w:name w:val="footer"/>
    <w:basedOn w:val="Normalny"/>
    <w:link w:val="StopkaZnak"/>
    <w:uiPriority w:val="99"/>
    <w:unhideWhenUsed/>
    <w:rsid w:val="00235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AC"/>
  </w:style>
  <w:style w:type="table" w:styleId="Tabela-Siatka">
    <w:name w:val="Table Grid"/>
    <w:basedOn w:val="Standardowy"/>
    <w:uiPriority w:val="59"/>
    <w:rsid w:val="006E0CF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0CFE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6E0CFE"/>
    <w:pPr>
      <w:suppressAutoHyphens/>
      <w:ind w:left="720"/>
    </w:pPr>
    <w:rPr>
      <w:rFonts w:ascii="Calibri" w:eastAsia="Calibri" w:hAnsi="Calibri" w:cs="Times New Roman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46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8573A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f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A2364-0D67-4610-91C9-8F378420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2930</Words>
  <Characters>17584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Betsi</dc:creator>
  <cp:lastModifiedBy>Ewa Urbańska</cp:lastModifiedBy>
  <cp:revision>6</cp:revision>
  <cp:lastPrinted>2020-07-07T11:03:00Z</cp:lastPrinted>
  <dcterms:created xsi:type="dcterms:W3CDTF">2025-07-23T09:43:00Z</dcterms:created>
  <dcterms:modified xsi:type="dcterms:W3CDTF">2025-09-18T06:46:00Z</dcterms:modified>
</cp:coreProperties>
</file>